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0DF4C4A1" w:rsidR="00206467" w:rsidRPr="0075613E" w:rsidRDefault="0075613E" w:rsidP="0075613E">
      <w:pPr>
        <w:spacing w:line="360" w:lineRule="auto"/>
        <w:rPr>
          <w:rFonts w:cstheme="minorHAnsi"/>
        </w:rPr>
      </w:pPr>
      <w:r>
        <w:rPr>
          <w:rFonts w:cstheme="minorHAnsi"/>
        </w:rPr>
        <w:t xml:space="preserve">This work examines the role of the hippocampus and relational memory </w:t>
      </w:r>
      <w:r w:rsidR="00194977">
        <w:rPr>
          <w:rFonts w:cstheme="minorHAnsi"/>
        </w:rPr>
        <w:t>in organizing episodic memory during</w:t>
      </w:r>
      <w:r>
        <w:rPr>
          <w:rFonts w:cstheme="minorHAnsi"/>
        </w:rPr>
        <w:t xml:space="preserve">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1331201"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w:t>
      </w:r>
      <w:r w:rsidR="00194977">
        <w:rPr>
          <w:rFonts w:cstheme="minorHAnsi"/>
        </w:rPr>
        <w:t>eriment are applied to a novel S</w:t>
      </w:r>
      <w:r>
        <w:rPr>
          <w:rFonts w:cstheme="minorHAnsi"/>
        </w:rPr>
        <w:t xml:space="preserve">patiotemporal </w:t>
      </w:r>
      <w:r w:rsidR="00194977">
        <w:rPr>
          <w:rFonts w:cstheme="minorHAnsi"/>
        </w:rPr>
        <w:t>N</w:t>
      </w:r>
      <w:r>
        <w:rPr>
          <w:rFonts w:cstheme="minorHAnsi"/>
        </w:rPr>
        <w:t xml:space="preserve">avigation </w:t>
      </w:r>
      <w:r w:rsidR="00194977">
        <w:rPr>
          <w:rFonts w:cstheme="minorHAnsi"/>
        </w:rPr>
        <w:t>T</w:t>
      </w:r>
      <w:r>
        <w:rPr>
          <w:rFonts w:cstheme="minorHAnsi"/>
        </w:rPr>
        <w: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w:t>
      </w:r>
      <w:r w:rsidR="006377C4">
        <w:rPr>
          <w:rFonts w:cstheme="minorHAnsi"/>
        </w:rPr>
        <w:t xml:space="preserve">temporal </w:t>
      </w:r>
      <w:r>
        <w:rPr>
          <w:rFonts w:cstheme="minorHAnsi"/>
        </w:rPr>
        <w:t xml:space="preserve">relational memory error within a context) gets worse across the first 3 trials, suggesting a systematic bias due to context. Finally, a more traditional bias, the context boundary effect (i.e. a “squishing” of within context temporal </w:t>
      </w:r>
      <w:r>
        <w:rPr>
          <w:rFonts w:cstheme="minorHAnsi"/>
        </w:rPr>
        <w:lastRenderedPageBreak/>
        <w:t>locations and “stretching”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71D8A87" w14:textId="66099FBC" w:rsidR="008E65F6" w:rsidRDefault="008E65F6" w:rsidP="0075613E">
      <w:pPr>
        <w:spacing w:line="360" w:lineRule="auto"/>
        <w:rPr>
          <w:rFonts w:cstheme="minorHAnsi"/>
        </w:rPr>
      </w:pPr>
      <w:r>
        <w:rPr>
          <w:rFonts w:cstheme="minorHAnsi"/>
        </w:rPr>
        <w:t xml:space="preserve">Finally, in the fourth chapter, the navigation component of the previous </w:t>
      </w:r>
      <w:r w:rsidR="00194977">
        <w:rPr>
          <w:rFonts w:cstheme="minorHAnsi"/>
        </w:rPr>
        <w:t xml:space="preserve">Spatiotemporal Navigation Task </w:t>
      </w:r>
      <w:r>
        <w:rPr>
          <w:rFonts w:cstheme="minorHAnsi"/>
        </w:rPr>
        <w:t>is examined to determine if changes in study time navigation and exploration relate to changes in the various test metrics discussed in the previous chapter. More rapid i</w:t>
      </w:r>
      <w:r>
        <w:t xml:space="preserve">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w:t>
      </w:r>
      <w:r w:rsidR="006377C4">
        <w:t xml:space="preserve">temporal </w:t>
      </w:r>
      <w:r>
        <w:t>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Schwarb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Faizan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Tea Garibovic</w:t>
      </w:r>
      <w:r>
        <w:t xml:space="preserve">, </w:t>
      </w:r>
      <w:r w:rsidRPr="008E1645">
        <w:t>Connor Dyer</w:t>
      </w:r>
      <w:r>
        <w:t xml:space="preserve">, </w:t>
      </w:r>
      <w:r w:rsidRPr="008E1645">
        <w:t>Davis Gerew</w:t>
      </w:r>
      <w:r>
        <w:t xml:space="preserve">, </w:t>
      </w:r>
      <w:r w:rsidRPr="008E1645">
        <w:t>Rebecca Golden</w:t>
      </w:r>
      <w:r>
        <w:t xml:space="preserve">, </w:t>
      </w:r>
      <w:r w:rsidRPr="008E1645">
        <w:t>Vaughn Hage</w:t>
      </w:r>
      <w:r>
        <w:t xml:space="preserve">, </w:t>
      </w:r>
      <w:r w:rsidRPr="008E1645">
        <w:t>Niki Nesnidal</w:t>
      </w:r>
      <w:r>
        <w:t xml:space="preserve">, and </w:t>
      </w:r>
      <w:r w:rsidRPr="008E1645">
        <w:t>Catherine Schmid</w:t>
      </w:r>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Elizabeth Davis, Sean Collins, Angie Bustamante, Carly Drzewiecki, Jean Carlos Morganti, Francheska Marie Morganti Nievesm, Lydia Nguyen, Brett Velez, and Stephen Fleming</w:t>
      </w:r>
      <w:r>
        <w:t xml:space="preserve">, thank you. And to all the friends who let us stay with them on our dozens of visits home to Austin, TX, Kevin Behlmann, Chris Martin, Divya Janardhana, Brette Hannigan, Eric and Sarah Hofstetter, I love you guys. To my family, Cathy and Michael Horecka, Katie Bares and the entire Bares family, and my grandparents, Joan Bauer, Bill Bauer, Paul Horecka, and </w:t>
      </w:r>
      <w:r w:rsidRPr="00BD1F08">
        <w:t>LaVonne Horecka</w:t>
      </w:r>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13C98067" w14:textId="00E3510D" w:rsidR="003F4207"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8373079" w:history="1">
            <w:r w:rsidR="003F4207" w:rsidRPr="009B4F5B">
              <w:rPr>
                <w:rStyle w:val="Hyperlink"/>
                <w:noProof/>
              </w:rPr>
              <w:t>Chapter 1: General Introduction</w:t>
            </w:r>
            <w:r w:rsidR="003F4207">
              <w:rPr>
                <w:noProof/>
                <w:webHidden/>
              </w:rPr>
              <w:tab/>
            </w:r>
            <w:r w:rsidR="003F4207">
              <w:rPr>
                <w:noProof/>
                <w:webHidden/>
              </w:rPr>
              <w:fldChar w:fldCharType="begin"/>
            </w:r>
            <w:r w:rsidR="003F4207">
              <w:rPr>
                <w:noProof/>
                <w:webHidden/>
              </w:rPr>
              <w:instrText xml:space="preserve"> PAGEREF _Toc508373079 \h </w:instrText>
            </w:r>
            <w:r w:rsidR="003F4207">
              <w:rPr>
                <w:noProof/>
                <w:webHidden/>
              </w:rPr>
            </w:r>
            <w:r w:rsidR="003F4207">
              <w:rPr>
                <w:noProof/>
                <w:webHidden/>
              </w:rPr>
              <w:fldChar w:fldCharType="separate"/>
            </w:r>
            <w:r w:rsidR="003F4207">
              <w:rPr>
                <w:noProof/>
                <w:webHidden/>
              </w:rPr>
              <w:t>1</w:t>
            </w:r>
            <w:r w:rsidR="003F4207">
              <w:rPr>
                <w:noProof/>
                <w:webHidden/>
              </w:rPr>
              <w:fldChar w:fldCharType="end"/>
            </w:r>
          </w:hyperlink>
        </w:p>
        <w:p w14:paraId="344FA3F2" w14:textId="0668538F" w:rsidR="003F4207" w:rsidRDefault="003F4207">
          <w:pPr>
            <w:pStyle w:val="TOC2"/>
            <w:tabs>
              <w:tab w:val="right" w:leader="dot" w:pos="9350"/>
            </w:tabs>
            <w:rPr>
              <w:rFonts w:eastAsiaTheme="minorEastAsia"/>
              <w:noProof/>
            </w:rPr>
          </w:pPr>
          <w:hyperlink w:anchor="_Toc508373080" w:history="1">
            <w:r w:rsidRPr="009B4F5B">
              <w:rPr>
                <w:rStyle w:val="Hyperlink"/>
                <w:noProof/>
              </w:rPr>
              <w:t>1.1 Domains and Entities: Building Systematic Understanding of Reconstruction</w:t>
            </w:r>
            <w:r>
              <w:rPr>
                <w:noProof/>
                <w:webHidden/>
              </w:rPr>
              <w:tab/>
            </w:r>
            <w:r>
              <w:rPr>
                <w:noProof/>
                <w:webHidden/>
              </w:rPr>
              <w:fldChar w:fldCharType="begin"/>
            </w:r>
            <w:r>
              <w:rPr>
                <w:noProof/>
                <w:webHidden/>
              </w:rPr>
              <w:instrText xml:space="preserve"> PAGEREF _Toc508373080 \h </w:instrText>
            </w:r>
            <w:r>
              <w:rPr>
                <w:noProof/>
                <w:webHidden/>
              </w:rPr>
            </w:r>
            <w:r>
              <w:rPr>
                <w:noProof/>
                <w:webHidden/>
              </w:rPr>
              <w:fldChar w:fldCharType="separate"/>
            </w:r>
            <w:r>
              <w:rPr>
                <w:noProof/>
                <w:webHidden/>
              </w:rPr>
              <w:t>3</w:t>
            </w:r>
            <w:r>
              <w:rPr>
                <w:noProof/>
                <w:webHidden/>
              </w:rPr>
              <w:fldChar w:fldCharType="end"/>
            </w:r>
          </w:hyperlink>
        </w:p>
        <w:p w14:paraId="6E513B0D" w14:textId="5BC9422D" w:rsidR="003F4207" w:rsidRDefault="003F4207">
          <w:pPr>
            <w:pStyle w:val="TOC2"/>
            <w:tabs>
              <w:tab w:val="right" w:leader="dot" w:pos="9350"/>
            </w:tabs>
            <w:rPr>
              <w:rFonts w:eastAsiaTheme="minorEastAsia"/>
              <w:noProof/>
            </w:rPr>
          </w:pPr>
          <w:hyperlink w:anchor="_Toc508373081" w:history="1">
            <w:r w:rsidRPr="009B4F5B">
              <w:rPr>
                <w:rStyle w:val="Hyperlink"/>
                <w:noProof/>
              </w:rPr>
              <w:t>1.2 Overview of Chapters</w:t>
            </w:r>
            <w:r>
              <w:rPr>
                <w:noProof/>
                <w:webHidden/>
              </w:rPr>
              <w:tab/>
            </w:r>
            <w:r>
              <w:rPr>
                <w:noProof/>
                <w:webHidden/>
              </w:rPr>
              <w:fldChar w:fldCharType="begin"/>
            </w:r>
            <w:r>
              <w:rPr>
                <w:noProof/>
                <w:webHidden/>
              </w:rPr>
              <w:instrText xml:space="preserve"> PAGEREF _Toc508373081 \h </w:instrText>
            </w:r>
            <w:r>
              <w:rPr>
                <w:noProof/>
                <w:webHidden/>
              </w:rPr>
            </w:r>
            <w:r>
              <w:rPr>
                <w:noProof/>
                <w:webHidden/>
              </w:rPr>
              <w:fldChar w:fldCharType="separate"/>
            </w:r>
            <w:r>
              <w:rPr>
                <w:noProof/>
                <w:webHidden/>
              </w:rPr>
              <w:t>14</w:t>
            </w:r>
            <w:r>
              <w:rPr>
                <w:noProof/>
                <w:webHidden/>
              </w:rPr>
              <w:fldChar w:fldCharType="end"/>
            </w:r>
          </w:hyperlink>
        </w:p>
        <w:p w14:paraId="3D534E25" w14:textId="4DBA6EC7" w:rsidR="003F4207" w:rsidRDefault="003F4207">
          <w:pPr>
            <w:pStyle w:val="TOC1"/>
            <w:tabs>
              <w:tab w:val="right" w:leader="dot" w:pos="9350"/>
            </w:tabs>
            <w:rPr>
              <w:rFonts w:eastAsiaTheme="minorEastAsia"/>
              <w:noProof/>
            </w:rPr>
          </w:pPr>
          <w:hyperlink w:anchor="_Toc508373082" w:history="1">
            <w:r w:rsidRPr="009B4F5B">
              <w:rPr>
                <w:rStyle w:val="Hyperlink"/>
                <w:noProof/>
              </w:rPr>
              <w:t>Chapter 2: Reconstructing Relational Information</w:t>
            </w:r>
            <w:r>
              <w:rPr>
                <w:noProof/>
                <w:webHidden/>
              </w:rPr>
              <w:tab/>
            </w:r>
            <w:r>
              <w:rPr>
                <w:noProof/>
                <w:webHidden/>
              </w:rPr>
              <w:fldChar w:fldCharType="begin"/>
            </w:r>
            <w:r>
              <w:rPr>
                <w:noProof/>
                <w:webHidden/>
              </w:rPr>
              <w:instrText xml:space="preserve"> PAGEREF _Toc508373082 \h </w:instrText>
            </w:r>
            <w:r>
              <w:rPr>
                <w:noProof/>
                <w:webHidden/>
              </w:rPr>
            </w:r>
            <w:r>
              <w:rPr>
                <w:noProof/>
                <w:webHidden/>
              </w:rPr>
              <w:fldChar w:fldCharType="separate"/>
            </w:r>
            <w:r>
              <w:rPr>
                <w:noProof/>
                <w:webHidden/>
              </w:rPr>
              <w:t>20</w:t>
            </w:r>
            <w:r>
              <w:rPr>
                <w:noProof/>
                <w:webHidden/>
              </w:rPr>
              <w:fldChar w:fldCharType="end"/>
            </w:r>
          </w:hyperlink>
        </w:p>
        <w:p w14:paraId="3FE9B4FD" w14:textId="57091CE4" w:rsidR="003F4207" w:rsidRDefault="003F4207">
          <w:pPr>
            <w:pStyle w:val="TOC2"/>
            <w:tabs>
              <w:tab w:val="right" w:leader="dot" w:pos="9350"/>
            </w:tabs>
            <w:rPr>
              <w:rFonts w:eastAsiaTheme="minorEastAsia"/>
              <w:noProof/>
            </w:rPr>
          </w:pPr>
          <w:hyperlink w:anchor="_Toc508373083" w:history="1">
            <w:r w:rsidRPr="009B4F5B">
              <w:rPr>
                <w:rStyle w:val="Hyperlink"/>
                <w:noProof/>
              </w:rPr>
              <w:t>2.1 Introduction</w:t>
            </w:r>
            <w:r>
              <w:rPr>
                <w:noProof/>
                <w:webHidden/>
              </w:rPr>
              <w:tab/>
            </w:r>
            <w:r>
              <w:rPr>
                <w:noProof/>
                <w:webHidden/>
              </w:rPr>
              <w:fldChar w:fldCharType="begin"/>
            </w:r>
            <w:r>
              <w:rPr>
                <w:noProof/>
                <w:webHidden/>
              </w:rPr>
              <w:instrText xml:space="preserve"> PAGEREF _Toc508373083 \h </w:instrText>
            </w:r>
            <w:r>
              <w:rPr>
                <w:noProof/>
                <w:webHidden/>
              </w:rPr>
            </w:r>
            <w:r>
              <w:rPr>
                <w:noProof/>
                <w:webHidden/>
              </w:rPr>
              <w:fldChar w:fldCharType="separate"/>
            </w:r>
            <w:r>
              <w:rPr>
                <w:noProof/>
                <w:webHidden/>
              </w:rPr>
              <w:t>20</w:t>
            </w:r>
            <w:r>
              <w:rPr>
                <w:noProof/>
                <w:webHidden/>
              </w:rPr>
              <w:fldChar w:fldCharType="end"/>
            </w:r>
          </w:hyperlink>
        </w:p>
        <w:p w14:paraId="03D115B2" w14:textId="270F1531" w:rsidR="003F4207" w:rsidRDefault="003F4207">
          <w:pPr>
            <w:pStyle w:val="TOC2"/>
            <w:tabs>
              <w:tab w:val="right" w:leader="dot" w:pos="9350"/>
            </w:tabs>
            <w:rPr>
              <w:rFonts w:eastAsiaTheme="minorEastAsia"/>
              <w:noProof/>
            </w:rPr>
          </w:pPr>
          <w:hyperlink w:anchor="_Toc508373084" w:history="1">
            <w:r w:rsidRPr="009B4F5B">
              <w:rPr>
                <w:rStyle w:val="Hyperlink"/>
                <w:noProof/>
              </w:rPr>
              <w:t>2.2 Materials and Methods</w:t>
            </w:r>
            <w:r>
              <w:rPr>
                <w:noProof/>
                <w:webHidden/>
              </w:rPr>
              <w:tab/>
            </w:r>
            <w:r>
              <w:rPr>
                <w:noProof/>
                <w:webHidden/>
              </w:rPr>
              <w:fldChar w:fldCharType="begin"/>
            </w:r>
            <w:r>
              <w:rPr>
                <w:noProof/>
                <w:webHidden/>
              </w:rPr>
              <w:instrText xml:space="preserve"> PAGEREF _Toc508373084 \h </w:instrText>
            </w:r>
            <w:r>
              <w:rPr>
                <w:noProof/>
                <w:webHidden/>
              </w:rPr>
            </w:r>
            <w:r>
              <w:rPr>
                <w:noProof/>
                <w:webHidden/>
              </w:rPr>
              <w:fldChar w:fldCharType="separate"/>
            </w:r>
            <w:r>
              <w:rPr>
                <w:noProof/>
                <w:webHidden/>
              </w:rPr>
              <w:t>24</w:t>
            </w:r>
            <w:r>
              <w:rPr>
                <w:noProof/>
                <w:webHidden/>
              </w:rPr>
              <w:fldChar w:fldCharType="end"/>
            </w:r>
          </w:hyperlink>
        </w:p>
        <w:p w14:paraId="073A0198" w14:textId="07B4FD72" w:rsidR="003F4207" w:rsidRDefault="003F4207">
          <w:pPr>
            <w:pStyle w:val="TOC2"/>
            <w:tabs>
              <w:tab w:val="right" w:leader="dot" w:pos="9350"/>
            </w:tabs>
            <w:rPr>
              <w:rFonts w:eastAsiaTheme="minorEastAsia"/>
              <w:noProof/>
            </w:rPr>
          </w:pPr>
          <w:hyperlink w:anchor="_Toc508373085" w:history="1">
            <w:r w:rsidRPr="009B4F5B">
              <w:rPr>
                <w:rStyle w:val="Hyperlink"/>
                <w:noProof/>
              </w:rPr>
              <w:t>2.3 Results</w:t>
            </w:r>
            <w:r>
              <w:rPr>
                <w:noProof/>
                <w:webHidden/>
              </w:rPr>
              <w:tab/>
            </w:r>
            <w:r>
              <w:rPr>
                <w:noProof/>
                <w:webHidden/>
              </w:rPr>
              <w:fldChar w:fldCharType="begin"/>
            </w:r>
            <w:r>
              <w:rPr>
                <w:noProof/>
                <w:webHidden/>
              </w:rPr>
              <w:instrText xml:space="preserve"> PAGEREF _Toc508373085 \h </w:instrText>
            </w:r>
            <w:r>
              <w:rPr>
                <w:noProof/>
                <w:webHidden/>
              </w:rPr>
            </w:r>
            <w:r>
              <w:rPr>
                <w:noProof/>
                <w:webHidden/>
              </w:rPr>
              <w:fldChar w:fldCharType="separate"/>
            </w:r>
            <w:r>
              <w:rPr>
                <w:noProof/>
                <w:webHidden/>
              </w:rPr>
              <w:t>32</w:t>
            </w:r>
            <w:r>
              <w:rPr>
                <w:noProof/>
                <w:webHidden/>
              </w:rPr>
              <w:fldChar w:fldCharType="end"/>
            </w:r>
          </w:hyperlink>
        </w:p>
        <w:p w14:paraId="575BD2F9" w14:textId="716D426A" w:rsidR="003F4207" w:rsidRDefault="003F4207">
          <w:pPr>
            <w:pStyle w:val="TOC2"/>
            <w:tabs>
              <w:tab w:val="right" w:leader="dot" w:pos="9350"/>
            </w:tabs>
            <w:rPr>
              <w:rFonts w:eastAsiaTheme="minorEastAsia"/>
              <w:noProof/>
            </w:rPr>
          </w:pPr>
          <w:hyperlink w:anchor="_Toc508373086" w:history="1">
            <w:r w:rsidRPr="009B4F5B">
              <w:rPr>
                <w:rStyle w:val="Hyperlink"/>
                <w:noProof/>
              </w:rPr>
              <w:t>2.4 Discussion</w:t>
            </w:r>
            <w:r>
              <w:rPr>
                <w:noProof/>
                <w:webHidden/>
              </w:rPr>
              <w:tab/>
            </w:r>
            <w:r>
              <w:rPr>
                <w:noProof/>
                <w:webHidden/>
              </w:rPr>
              <w:fldChar w:fldCharType="begin"/>
            </w:r>
            <w:r>
              <w:rPr>
                <w:noProof/>
                <w:webHidden/>
              </w:rPr>
              <w:instrText xml:space="preserve"> PAGEREF _Toc508373086 \h </w:instrText>
            </w:r>
            <w:r>
              <w:rPr>
                <w:noProof/>
                <w:webHidden/>
              </w:rPr>
            </w:r>
            <w:r>
              <w:rPr>
                <w:noProof/>
                <w:webHidden/>
              </w:rPr>
              <w:fldChar w:fldCharType="separate"/>
            </w:r>
            <w:r>
              <w:rPr>
                <w:noProof/>
                <w:webHidden/>
              </w:rPr>
              <w:t>37</w:t>
            </w:r>
            <w:r>
              <w:rPr>
                <w:noProof/>
                <w:webHidden/>
              </w:rPr>
              <w:fldChar w:fldCharType="end"/>
            </w:r>
          </w:hyperlink>
        </w:p>
        <w:p w14:paraId="78B9817B" w14:textId="6CECE412" w:rsidR="003F4207" w:rsidRDefault="003F4207">
          <w:pPr>
            <w:pStyle w:val="TOC1"/>
            <w:tabs>
              <w:tab w:val="right" w:leader="dot" w:pos="9350"/>
            </w:tabs>
            <w:rPr>
              <w:rFonts w:eastAsiaTheme="minorEastAsia"/>
              <w:noProof/>
            </w:rPr>
          </w:pPr>
          <w:hyperlink w:anchor="_Toc508373087" w:history="1">
            <w:r w:rsidRPr="009B4F5B">
              <w:rPr>
                <w:rStyle w:val="Hyperlink"/>
                <w:noProof/>
              </w:rPr>
              <w:t>Chapter 3: Memory during Time Travel: Spatiotemporal Navigation, Contextual Boundaries, and Relational Memory Errors in Virtual Reality</w:t>
            </w:r>
            <w:r>
              <w:rPr>
                <w:noProof/>
                <w:webHidden/>
              </w:rPr>
              <w:tab/>
            </w:r>
            <w:r>
              <w:rPr>
                <w:noProof/>
                <w:webHidden/>
              </w:rPr>
              <w:fldChar w:fldCharType="begin"/>
            </w:r>
            <w:r>
              <w:rPr>
                <w:noProof/>
                <w:webHidden/>
              </w:rPr>
              <w:instrText xml:space="preserve"> PAGEREF _Toc508373087 \h </w:instrText>
            </w:r>
            <w:r>
              <w:rPr>
                <w:noProof/>
                <w:webHidden/>
              </w:rPr>
            </w:r>
            <w:r>
              <w:rPr>
                <w:noProof/>
                <w:webHidden/>
              </w:rPr>
              <w:fldChar w:fldCharType="separate"/>
            </w:r>
            <w:r>
              <w:rPr>
                <w:noProof/>
                <w:webHidden/>
              </w:rPr>
              <w:t>43</w:t>
            </w:r>
            <w:r>
              <w:rPr>
                <w:noProof/>
                <w:webHidden/>
              </w:rPr>
              <w:fldChar w:fldCharType="end"/>
            </w:r>
          </w:hyperlink>
        </w:p>
        <w:p w14:paraId="7FA94284" w14:textId="1D2DF3E0" w:rsidR="003F4207" w:rsidRDefault="003F4207">
          <w:pPr>
            <w:pStyle w:val="TOC2"/>
            <w:tabs>
              <w:tab w:val="right" w:leader="dot" w:pos="9350"/>
            </w:tabs>
            <w:rPr>
              <w:rFonts w:eastAsiaTheme="minorEastAsia"/>
              <w:noProof/>
            </w:rPr>
          </w:pPr>
          <w:hyperlink w:anchor="_Toc508373088" w:history="1">
            <w:r w:rsidRPr="009B4F5B">
              <w:rPr>
                <w:rStyle w:val="Hyperlink"/>
                <w:noProof/>
              </w:rPr>
              <w:t>3.1 Introduction</w:t>
            </w:r>
            <w:r>
              <w:rPr>
                <w:noProof/>
                <w:webHidden/>
              </w:rPr>
              <w:tab/>
            </w:r>
            <w:r>
              <w:rPr>
                <w:noProof/>
                <w:webHidden/>
              </w:rPr>
              <w:fldChar w:fldCharType="begin"/>
            </w:r>
            <w:r>
              <w:rPr>
                <w:noProof/>
                <w:webHidden/>
              </w:rPr>
              <w:instrText xml:space="preserve"> PAGEREF _Toc508373088 \h </w:instrText>
            </w:r>
            <w:r>
              <w:rPr>
                <w:noProof/>
                <w:webHidden/>
              </w:rPr>
            </w:r>
            <w:r>
              <w:rPr>
                <w:noProof/>
                <w:webHidden/>
              </w:rPr>
              <w:fldChar w:fldCharType="separate"/>
            </w:r>
            <w:r>
              <w:rPr>
                <w:noProof/>
                <w:webHidden/>
              </w:rPr>
              <w:t>43</w:t>
            </w:r>
            <w:r>
              <w:rPr>
                <w:noProof/>
                <w:webHidden/>
              </w:rPr>
              <w:fldChar w:fldCharType="end"/>
            </w:r>
          </w:hyperlink>
        </w:p>
        <w:p w14:paraId="1B69C574" w14:textId="0629BD9B" w:rsidR="003F4207" w:rsidRDefault="003F4207">
          <w:pPr>
            <w:pStyle w:val="TOC2"/>
            <w:tabs>
              <w:tab w:val="right" w:leader="dot" w:pos="9350"/>
            </w:tabs>
            <w:rPr>
              <w:rFonts w:eastAsiaTheme="minorEastAsia"/>
              <w:noProof/>
            </w:rPr>
          </w:pPr>
          <w:hyperlink w:anchor="_Toc508373089" w:history="1">
            <w:r w:rsidRPr="009B4F5B">
              <w:rPr>
                <w:rStyle w:val="Hyperlink"/>
                <w:noProof/>
              </w:rPr>
              <w:t>3.2 Methods</w:t>
            </w:r>
            <w:r>
              <w:rPr>
                <w:noProof/>
                <w:webHidden/>
              </w:rPr>
              <w:tab/>
            </w:r>
            <w:r>
              <w:rPr>
                <w:noProof/>
                <w:webHidden/>
              </w:rPr>
              <w:fldChar w:fldCharType="begin"/>
            </w:r>
            <w:r>
              <w:rPr>
                <w:noProof/>
                <w:webHidden/>
              </w:rPr>
              <w:instrText xml:space="preserve"> PAGEREF _Toc508373089 \h </w:instrText>
            </w:r>
            <w:r>
              <w:rPr>
                <w:noProof/>
                <w:webHidden/>
              </w:rPr>
            </w:r>
            <w:r>
              <w:rPr>
                <w:noProof/>
                <w:webHidden/>
              </w:rPr>
              <w:fldChar w:fldCharType="separate"/>
            </w:r>
            <w:r>
              <w:rPr>
                <w:noProof/>
                <w:webHidden/>
              </w:rPr>
              <w:t>45</w:t>
            </w:r>
            <w:r>
              <w:rPr>
                <w:noProof/>
                <w:webHidden/>
              </w:rPr>
              <w:fldChar w:fldCharType="end"/>
            </w:r>
          </w:hyperlink>
        </w:p>
        <w:p w14:paraId="43C8C496" w14:textId="47922829" w:rsidR="003F4207" w:rsidRDefault="003F4207">
          <w:pPr>
            <w:pStyle w:val="TOC2"/>
            <w:tabs>
              <w:tab w:val="right" w:leader="dot" w:pos="9350"/>
            </w:tabs>
            <w:rPr>
              <w:rFonts w:eastAsiaTheme="minorEastAsia"/>
              <w:noProof/>
            </w:rPr>
          </w:pPr>
          <w:hyperlink w:anchor="_Toc508373090" w:history="1">
            <w:r w:rsidRPr="009B4F5B">
              <w:rPr>
                <w:rStyle w:val="Hyperlink"/>
                <w:noProof/>
              </w:rPr>
              <w:t>3.3 Results</w:t>
            </w:r>
            <w:r>
              <w:rPr>
                <w:noProof/>
                <w:webHidden/>
              </w:rPr>
              <w:tab/>
            </w:r>
            <w:r>
              <w:rPr>
                <w:noProof/>
                <w:webHidden/>
              </w:rPr>
              <w:fldChar w:fldCharType="begin"/>
            </w:r>
            <w:r>
              <w:rPr>
                <w:noProof/>
                <w:webHidden/>
              </w:rPr>
              <w:instrText xml:space="preserve"> PAGEREF _Toc508373090 \h </w:instrText>
            </w:r>
            <w:r>
              <w:rPr>
                <w:noProof/>
                <w:webHidden/>
              </w:rPr>
            </w:r>
            <w:r>
              <w:rPr>
                <w:noProof/>
                <w:webHidden/>
              </w:rPr>
              <w:fldChar w:fldCharType="separate"/>
            </w:r>
            <w:r>
              <w:rPr>
                <w:noProof/>
                <w:webHidden/>
              </w:rPr>
              <w:t>49</w:t>
            </w:r>
            <w:r>
              <w:rPr>
                <w:noProof/>
                <w:webHidden/>
              </w:rPr>
              <w:fldChar w:fldCharType="end"/>
            </w:r>
          </w:hyperlink>
        </w:p>
        <w:p w14:paraId="082A9958" w14:textId="1F465F9E" w:rsidR="003F4207" w:rsidRDefault="003F4207">
          <w:pPr>
            <w:pStyle w:val="TOC2"/>
            <w:tabs>
              <w:tab w:val="right" w:leader="dot" w:pos="9350"/>
            </w:tabs>
            <w:rPr>
              <w:rFonts w:eastAsiaTheme="minorEastAsia"/>
              <w:noProof/>
            </w:rPr>
          </w:pPr>
          <w:hyperlink w:anchor="_Toc508373091" w:history="1">
            <w:r w:rsidRPr="009B4F5B">
              <w:rPr>
                <w:rStyle w:val="Hyperlink"/>
                <w:noProof/>
              </w:rPr>
              <w:t>3.4 Discussion</w:t>
            </w:r>
            <w:r>
              <w:rPr>
                <w:noProof/>
                <w:webHidden/>
              </w:rPr>
              <w:tab/>
            </w:r>
            <w:r>
              <w:rPr>
                <w:noProof/>
                <w:webHidden/>
              </w:rPr>
              <w:fldChar w:fldCharType="begin"/>
            </w:r>
            <w:r>
              <w:rPr>
                <w:noProof/>
                <w:webHidden/>
              </w:rPr>
              <w:instrText xml:space="preserve"> PAGEREF _Toc508373091 \h </w:instrText>
            </w:r>
            <w:r>
              <w:rPr>
                <w:noProof/>
                <w:webHidden/>
              </w:rPr>
            </w:r>
            <w:r>
              <w:rPr>
                <w:noProof/>
                <w:webHidden/>
              </w:rPr>
              <w:fldChar w:fldCharType="separate"/>
            </w:r>
            <w:r>
              <w:rPr>
                <w:noProof/>
                <w:webHidden/>
              </w:rPr>
              <w:t>56</w:t>
            </w:r>
            <w:r>
              <w:rPr>
                <w:noProof/>
                <w:webHidden/>
              </w:rPr>
              <w:fldChar w:fldCharType="end"/>
            </w:r>
          </w:hyperlink>
        </w:p>
        <w:p w14:paraId="65497931" w14:textId="49D13C3E" w:rsidR="003F4207" w:rsidRDefault="003F4207">
          <w:pPr>
            <w:pStyle w:val="TOC1"/>
            <w:tabs>
              <w:tab w:val="right" w:leader="dot" w:pos="9350"/>
            </w:tabs>
            <w:rPr>
              <w:rFonts w:eastAsiaTheme="minorEastAsia"/>
              <w:noProof/>
            </w:rPr>
          </w:pPr>
          <w:hyperlink w:anchor="_Toc508373092" w:history="1">
            <w:r w:rsidRPr="009B4F5B">
              <w:rPr>
                <w:rStyle w:val="Hyperlink"/>
                <w:noProof/>
              </w:rPr>
              <w:t>Chapter 4: Spatiotemporal Navigation, Sampling, and Information Encoding in Virtual Reality</w:t>
            </w:r>
            <w:r>
              <w:rPr>
                <w:noProof/>
                <w:webHidden/>
              </w:rPr>
              <w:tab/>
            </w:r>
            <w:r>
              <w:rPr>
                <w:noProof/>
                <w:webHidden/>
              </w:rPr>
              <w:fldChar w:fldCharType="begin"/>
            </w:r>
            <w:r>
              <w:rPr>
                <w:noProof/>
                <w:webHidden/>
              </w:rPr>
              <w:instrText xml:space="preserve"> PAGEREF _Toc508373092 \h </w:instrText>
            </w:r>
            <w:r>
              <w:rPr>
                <w:noProof/>
                <w:webHidden/>
              </w:rPr>
            </w:r>
            <w:r>
              <w:rPr>
                <w:noProof/>
                <w:webHidden/>
              </w:rPr>
              <w:fldChar w:fldCharType="separate"/>
            </w:r>
            <w:r>
              <w:rPr>
                <w:noProof/>
                <w:webHidden/>
              </w:rPr>
              <w:t>61</w:t>
            </w:r>
            <w:r>
              <w:rPr>
                <w:noProof/>
                <w:webHidden/>
              </w:rPr>
              <w:fldChar w:fldCharType="end"/>
            </w:r>
          </w:hyperlink>
        </w:p>
        <w:p w14:paraId="4EBB3DCB" w14:textId="07977884" w:rsidR="003F4207" w:rsidRDefault="003F4207">
          <w:pPr>
            <w:pStyle w:val="TOC2"/>
            <w:tabs>
              <w:tab w:val="right" w:leader="dot" w:pos="9350"/>
            </w:tabs>
            <w:rPr>
              <w:rFonts w:eastAsiaTheme="minorEastAsia"/>
              <w:noProof/>
            </w:rPr>
          </w:pPr>
          <w:hyperlink w:anchor="_Toc508373093" w:history="1">
            <w:r w:rsidRPr="009B4F5B">
              <w:rPr>
                <w:rStyle w:val="Hyperlink"/>
                <w:noProof/>
              </w:rPr>
              <w:t>4.1 Introduction</w:t>
            </w:r>
            <w:r>
              <w:rPr>
                <w:noProof/>
                <w:webHidden/>
              </w:rPr>
              <w:tab/>
            </w:r>
            <w:r>
              <w:rPr>
                <w:noProof/>
                <w:webHidden/>
              </w:rPr>
              <w:fldChar w:fldCharType="begin"/>
            </w:r>
            <w:r>
              <w:rPr>
                <w:noProof/>
                <w:webHidden/>
              </w:rPr>
              <w:instrText xml:space="preserve"> PAGEREF _Toc508373093 \h </w:instrText>
            </w:r>
            <w:r>
              <w:rPr>
                <w:noProof/>
                <w:webHidden/>
              </w:rPr>
            </w:r>
            <w:r>
              <w:rPr>
                <w:noProof/>
                <w:webHidden/>
              </w:rPr>
              <w:fldChar w:fldCharType="separate"/>
            </w:r>
            <w:r>
              <w:rPr>
                <w:noProof/>
                <w:webHidden/>
              </w:rPr>
              <w:t>61</w:t>
            </w:r>
            <w:r>
              <w:rPr>
                <w:noProof/>
                <w:webHidden/>
              </w:rPr>
              <w:fldChar w:fldCharType="end"/>
            </w:r>
          </w:hyperlink>
        </w:p>
        <w:p w14:paraId="003E6B4B" w14:textId="2CDE1C3E" w:rsidR="003F4207" w:rsidRDefault="003F4207">
          <w:pPr>
            <w:pStyle w:val="TOC2"/>
            <w:tabs>
              <w:tab w:val="right" w:leader="dot" w:pos="9350"/>
            </w:tabs>
            <w:rPr>
              <w:rFonts w:eastAsiaTheme="minorEastAsia"/>
              <w:noProof/>
            </w:rPr>
          </w:pPr>
          <w:hyperlink w:anchor="_Toc508373094" w:history="1">
            <w:r w:rsidRPr="009B4F5B">
              <w:rPr>
                <w:rStyle w:val="Hyperlink"/>
                <w:noProof/>
              </w:rPr>
              <w:t>4.2 Methods</w:t>
            </w:r>
            <w:r>
              <w:rPr>
                <w:noProof/>
                <w:webHidden/>
              </w:rPr>
              <w:tab/>
            </w:r>
            <w:r>
              <w:rPr>
                <w:noProof/>
                <w:webHidden/>
              </w:rPr>
              <w:fldChar w:fldCharType="begin"/>
            </w:r>
            <w:r>
              <w:rPr>
                <w:noProof/>
                <w:webHidden/>
              </w:rPr>
              <w:instrText xml:space="preserve"> PAGEREF _Toc508373094 \h </w:instrText>
            </w:r>
            <w:r>
              <w:rPr>
                <w:noProof/>
                <w:webHidden/>
              </w:rPr>
            </w:r>
            <w:r>
              <w:rPr>
                <w:noProof/>
                <w:webHidden/>
              </w:rPr>
              <w:fldChar w:fldCharType="separate"/>
            </w:r>
            <w:r>
              <w:rPr>
                <w:noProof/>
                <w:webHidden/>
              </w:rPr>
              <w:t>66</w:t>
            </w:r>
            <w:r>
              <w:rPr>
                <w:noProof/>
                <w:webHidden/>
              </w:rPr>
              <w:fldChar w:fldCharType="end"/>
            </w:r>
          </w:hyperlink>
        </w:p>
        <w:p w14:paraId="75A6C7DA" w14:textId="003DBA57" w:rsidR="003F4207" w:rsidRDefault="003F4207">
          <w:pPr>
            <w:pStyle w:val="TOC2"/>
            <w:tabs>
              <w:tab w:val="right" w:leader="dot" w:pos="9350"/>
            </w:tabs>
            <w:rPr>
              <w:rFonts w:eastAsiaTheme="minorEastAsia"/>
              <w:noProof/>
            </w:rPr>
          </w:pPr>
          <w:hyperlink w:anchor="_Toc508373095" w:history="1">
            <w:r w:rsidRPr="009B4F5B">
              <w:rPr>
                <w:rStyle w:val="Hyperlink"/>
                <w:noProof/>
              </w:rPr>
              <w:t>4.3 Results</w:t>
            </w:r>
            <w:r>
              <w:rPr>
                <w:noProof/>
                <w:webHidden/>
              </w:rPr>
              <w:tab/>
            </w:r>
            <w:r>
              <w:rPr>
                <w:noProof/>
                <w:webHidden/>
              </w:rPr>
              <w:fldChar w:fldCharType="begin"/>
            </w:r>
            <w:r>
              <w:rPr>
                <w:noProof/>
                <w:webHidden/>
              </w:rPr>
              <w:instrText xml:space="preserve"> PAGEREF _Toc508373095 \h </w:instrText>
            </w:r>
            <w:r>
              <w:rPr>
                <w:noProof/>
                <w:webHidden/>
              </w:rPr>
            </w:r>
            <w:r>
              <w:rPr>
                <w:noProof/>
                <w:webHidden/>
              </w:rPr>
              <w:fldChar w:fldCharType="separate"/>
            </w:r>
            <w:r>
              <w:rPr>
                <w:noProof/>
                <w:webHidden/>
              </w:rPr>
              <w:t>75</w:t>
            </w:r>
            <w:r>
              <w:rPr>
                <w:noProof/>
                <w:webHidden/>
              </w:rPr>
              <w:fldChar w:fldCharType="end"/>
            </w:r>
          </w:hyperlink>
        </w:p>
        <w:p w14:paraId="1A4DEB76" w14:textId="6C4A1713" w:rsidR="003F4207" w:rsidRDefault="003F4207">
          <w:pPr>
            <w:pStyle w:val="TOC2"/>
            <w:tabs>
              <w:tab w:val="right" w:leader="dot" w:pos="9350"/>
            </w:tabs>
            <w:rPr>
              <w:rFonts w:eastAsiaTheme="minorEastAsia"/>
              <w:noProof/>
            </w:rPr>
          </w:pPr>
          <w:hyperlink w:anchor="_Toc508373096" w:history="1">
            <w:r w:rsidRPr="009B4F5B">
              <w:rPr>
                <w:rStyle w:val="Hyperlink"/>
                <w:noProof/>
              </w:rPr>
              <w:t>4.4 Discussion</w:t>
            </w:r>
            <w:r>
              <w:rPr>
                <w:noProof/>
                <w:webHidden/>
              </w:rPr>
              <w:tab/>
            </w:r>
            <w:r>
              <w:rPr>
                <w:noProof/>
                <w:webHidden/>
              </w:rPr>
              <w:fldChar w:fldCharType="begin"/>
            </w:r>
            <w:r>
              <w:rPr>
                <w:noProof/>
                <w:webHidden/>
              </w:rPr>
              <w:instrText xml:space="preserve"> PAGEREF _Toc508373096 \h </w:instrText>
            </w:r>
            <w:r>
              <w:rPr>
                <w:noProof/>
                <w:webHidden/>
              </w:rPr>
            </w:r>
            <w:r>
              <w:rPr>
                <w:noProof/>
                <w:webHidden/>
              </w:rPr>
              <w:fldChar w:fldCharType="separate"/>
            </w:r>
            <w:r>
              <w:rPr>
                <w:noProof/>
                <w:webHidden/>
              </w:rPr>
              <w:t>84</w:t>
            </w:r>
            <w:r>
              <w:rPr>
                <w:noProof/>
                <w:webHidden/>
              </w:rPr>
              <w:fldChar w:fldCharType="end"/>
            </w:r>
          </w:hyperlink>
        </w:p>
        <w:p w14:paraId="3A4EDA12" w14:textId="62207A3F" w:rsidR="003F4207" w:rsidRDefault="003F4207">
          <w:pPr>
            <w:pStyle w:val="TOC1"/>
            <w:tabs>
              <w:tab w:val="right" w:leader="dot" w:pos="9350"/>
            </w:tabs>
            <w:rPr>
              <w:rFonts w:eastAsiaTheme="minorEastAsia"/>
              <w:noProof/>
            </w:rPr>
          </w:pPr>
          <w:hyperlink w:anchor="_Toc508373097" w:history="1">
            <w:r w:rsidRPr="009B4F5B">
              <w:rPr>
                <w:rStyle w:val="Hyperlink"/>
                <w:noProof/>
              </w:rPr>
              <w:t>Chapter 5: General Discussion</w:t>
            </w:r>
            <w:r>
              <w:rPr>
                <w:noProof/>
                <w:webHidden/>
              </w:rPr>
              <w:tab/>
            </w:r>
            <w:r>
              <w:rPr>
                <w:noProof/>
                <w:webHidden/>
              </w:rPr>
              <w:fldChar w:fldCharType="begin"/>
            </w:r>
            <w:r>
              <w:rPr>
                <w:noProof/>
                <w:webHidden/>
              </w:rPr>
              <w:instrText xml:space="preserve"> PAGEREF _Toc508373097 \h </w:instrText>
            </w:r>
            <w:r>
              <w:rPr>
                <w:noProof/>
                <w:webHidden/>
              </w:rPr>
            </w:r>
            <w:r>
              <w:rPr>
                <w:noProof/>
                <w:webHidden/>
              </w:rPr>
              <w:fldChar w:fldCharType="separate"/>
            </w:r>
            <w:r>
              <w:rPr>
                <w:noProof/>
                <w:webHidden/>
              </w:rPr>
              <w:t>91</w:t>
            </w:r>
            <w:r>
              <w:rPr>
                <w:noProof/>
                <w:webHidden/>
              </w:rPr>
              <w:fldChar w:fldCharType="end"/>
            </w:r>
          </w:hyperlink>
        </w:p>
        <w:p w14:paraId="7E10B3F6" w14:textId="00C6B455" w:rsidR="003F4207" w:rsidRDefault="003F4207">
          <w:pPr>
            <w:pStyle w:val="TOC2"/>
            <w:tabs>
              <w:tab w:val="right" w:leader="dot" w:pos="9350"/>
            </w:tabs>
            <w:rPr>
              <w:rFonts w:eastAsiaTheme="minorEastAsia"/>
              <w:noProof/>
            </w:rPr>
          </w:pPr>
          <w:hyperlink w:anchor="_Toc508373098" w:history="1">
            <w:r w:rsidRPr="009B4F5B">
              <w:rPr>
                <w:rStyle w:val="Hyperlink"/>
                <w:noProof/>
              </w:rPr>
              <w:t>5.1 Summary of Results</w:t>
            </w:r>
            <w:r>
              <w:rPr>
                <w:noProof/>
                <w:webHidden/>
              </w:rPr>
              <w:tab/>
            </w:r>
            <w:r>
              <w:rPr>
                <w:noProof/>
                <w:webHidden/>
              </w:rPr>
              <w:fldChar w:fldCharType="begin"/>
            </w:r>
            <w:r>
              <w:rPr>
                <w:noProof/>
                <w:webHidden/>
              </w:rPr>
              <w:instrText xml:space="preserve"> PAGEREF _Toc508373098 \h </w:instrText>
            </w:r>
            <w:r>
              <w:rPr>
                <w:noProof/>
                <w:webHidden/>
              </w:rPr>
            </w:r>
            <w:r>
              <w:rPr>
                <w:noProof/>
                <w:webHidden/>
              </w:rPr>
              <w:fldChar w:fldCharType="separate"/>
            </w:r>
            <w:r>
              <w:rPr>
                <w:noProof/>
                <w:webHidden/>
              </w:rPr>
              <w:t>91</w:t>
            </w:r>
            <w:r>
              <w:rPr>
                <w:noProof/>
                <w:webHidden/>
              </w:rPr>
              <w:fldChar w:fldCharType="end"/>
            </w:r>
          </w:hyperlink>
        </w:p>
        <w:p w14:paraId="61D4D2E2" w14:textId="1DB856C3" w:rsidR="003F4207" w:rsidRDefault="003F4207">
          <w:pPr>
            <w:pStyle w:val="TOC2"/>
            <w:tabs>
              <w:tab w:val="right" w:leader="dot" w:pos="9350"/>
            </w:tabs>
            <w:rPr>
              <w:rFonts w:eastAsiaTheme="minorEastAsia"/>
              <w:noProof/>
            </w:rPr>
          </w:pPr>
          <w:hyperlink w:anchor="_Toc508373099" w:history="1">
            <w:r w:rsidRPr="009B4F5B">
              <w:rPr>
                <w:rStyle w:val="Hyperlink"/>
                <w:noProof/>
              </w:rPr>
              <w:t>5.2 Organization of Memory Representations</w:t>
            </w:r>
            <w:r>
              <w:rPr>
                <w:noProof/>
                <w:webHidden/>
              </w:rPr>
              <w:tab/>
            </w:r>
            <w:r>
              <w:rPr>
                <w:noProof/>
                <w:webHidden/>
              </w:rPr>
              <w:fldChar w:fldCharType="begin"/>
            </w:r>
            <w:r>
              <w:rPr>
                <w:noProof/>
                <w:webHidden/>
              </w:rPr>
              <w:instrText xml:space="preserve"> PAGEREF _Toc508373099 \h </w:instrText>
            </w:r>
            <w:r>
              <w:rPr>
                <w:noProof/>
                <w:webHidden/>
              </w:rPr>
            </w:r>
            <w:r>
              <w:rPr>
                <w:noProof/>
                <w:webHidden/>
              </w:rPr>
              <w:fldChar w:fldCharType="separate"/>
            </w:r>
            <w:r>
              <w:rPr>
                <w:noProof/>
                <w:webHidden/>
              </w:rPr>
              <w:t>94</w:t>
            </w:r>
            <w:r>
              <w:rPr>
                <w:noProof/>
                <w:webHidden/>
              </w:rPr>
              <w:fldChar w:fldCharType="end"/>
            </w:r>
          </w:hyperlink>
        </w:p>
        <w:p w14:paraId="3CAB254F" w14:textId="4B972E42" w:rsidR="003F4207" w:rsidRDefault="003F4207">
          <w:pPr>
            <w:pStyle w:val="TOC2"/>
            <w:tabs>
              <w:tab w:val="right" w:leader="dot" w:pos="9350"/>
            </w:tabs>
            <w:rPr>
              <w:rFonts w:eastAsiaTheme="minorEastAsia"/>
              <w:noProof/>
            </w:rPr>
          </w:pPr>
          <w:hyperlink w:anchor="_Toc508373100" w:history="1">
            <w:r w:rsidRPr="009B4F5B">
              <w:rPr>
                <w:rStyle w:val="Hyperlink"/>
                <w:noProof/>
              </w:rPr>
              <w:t>5.3 Separable vs. Separate Hippocampal Representations</w:t>
            </w:r>
            <w:r>
              <w:rPr>
                <w:noProof/>
                <w:webHidden/>
              </w:rPr>
              <w:tab/>
            </w:r>
            <w:r>
              <w:rPr>
                <w:noProof/>
                <w:webHidden/>
              </w:rPr>
              <w:fldChar w:fldCharType="begin"/>
            </w:r>
            <w:r>
              <w:rPr>
                <w:noProof/>
                <w:webHidden/>
              </w:rPr>
              <w:instrText xml:space="preserve"> PAGEREF _Toc508373100 \h </w:instrText>
            </w:r>
            <w:r>
              <w:rPr>
                <w:noProof/>
                <w:webHidden/>
              </w:rPr>
            </w:r>
            <w:r>
              <w:rPr>
                <w:noProof/>
                <w:webHidden/>
              </w:rPr>
              <w:fldChar w:fldCharType="separate"/>
            </w:r>
            <w:r>
              <w:rPr>
                <w:noProof/>
                <w:webHidden/>
              </w:rPr>
              <w:t>94</w:t>
            </w:r>
            <w:r>
              <w:rPr>
                <w:noProof/>
                <w:webHidden/>
              </w:rPr>
              <w:fldChar w:fldCharType="end"/>
            </w:r>
          </w:hyperlink>
        </w:p>
        <w:p w14:paraId="0CC30F2F" w14:textId="123BDE09" w:rsidR="003F4207" w:rsidRDefault="003F4207">
          <w:pPr>
            <w:pStyle w:val="TOC2"/>
            <w:tabs>
              <w:tab w:val="right" w:leader="dot" w:pos="9350"/>
            </w:tabs>
            <w:rPr>
              <w:rFonts w:eastAsiaTheme="minorEastAsia"/>
              <w:noProof/>
            </w:rPr>
          </w:pPr>
          <w:hyperlink w:anchor="_Toc508373101" w:history="1">
            <w:r w:rsidRPr="009B4F5B">
              <w:rPr>
                <w:rStyle w:val="Hyperlink"/>
                <w:noProof/>
              </w:rPr>
              <w:t>5.4 Behavioral Inference, Sampling, and Task Richness</w:t>
            </w:r>
            <w:r>
              <w:rPr>
                <w:noProof/>
                <w:webHidden/>
              </w:rPr>
              <w:tab/>
            </w:r>
            <w:r>
              <w:rPr>
                <w:noProof/>
                <w:webHidden/>
              </w:rPr>
              <w:fldChar w:fldCharType="begin"/>
            </w:r>
            <w:r>
              <w:rPr>
                <w:noProof/>
                <w:webHidden/>
              </w:rPr>
              <w:instrText xml:space="preserve"> PAGEREF _Toc508373101 \h </w:instrText>
            </w:r>
            <w:r>
              <w:rPr>
                <w:noProof/>
                <w:webHidden/>
              </w:rPr>
            </w:r>
            <w:r>
              <w:rPr>
                <w:noProof/>
                <w:webHidden/>
              </w:rPr>
              <w:fldChar w:fldCharType="separate"/>
            </w:r>
            <w:r>
              <w:rPr>
                <w:noProof/>
                <w:webHidden/>
              </w:rPr>
              <w:t>95</w:t>
            </w:r>
            <w:r>
              <w:rPr>
                <w:noProof/>
                <w:webHidden/>
              </w:rPr>
              <w:fldChar w:fldCharType="end"/>
            </w:r>
          </w:hyperlink>
        </w:p>
        <w:p w14:paraId="322A3C7E" w14:textId="6F7201AF" w:rsidR="003F4207" w:rsidRDefault="003F4207">
          <w:pPr>
            <w:pStyle w:val="TOC2"/>
            <w:tabs>
              <w:tab w:val="right" w:leader="dot" w:pos="9350"/>
            </w:tabs>
            <w:rPr>
              <w:rFonts w:eastAsiaTheme="minorEastAsia"/>
              <w:noProof/>
            </w:rPr>
          </w:pPr>
          <w:hyperlink w:anchor="_Toc508373102" w:history="1">
            <w:r w:rsidRPr="009B4F5B">
              <w:rPr>
                <w:rStyle w:val="Hyperlink"/>
                <w:noProof/>
              </w:rPr>
              <w:t>5.5 Artificial Intelligence and Spatial Reconstructions</w:t>
            </w:r>
            <w:r>
              <w:rPr>
                <w:noProof/>
                <w:webHidden/>
              </w:rPr>
              <w:tab/>
            </w:r>
            <w:r>
              <w:rPr>
                <w:noProof/>
                <w:webHidden/>
              </w:rPr>
              <w:fldChar w:fldCharType="begin"/>
            </w:r>
            <w:r>
              <w:rPr>
                <w:noProof/>
                <w:webHidden/>
              </w:rPr>
              <w:instrText xml:space="preserve"> PAGEREF _Toc508373102 \h </w:instrText>
            </w:r>
            <w:r>
              <w:rPr>
                <w:noProof/>
                <w:webHidden/>
              </w:rPr>
            </w:r>
            <w:r>
              <w:rPr>
                <w:noProof/>
                <w:webHidden/>
              </w:rPr>
              <w:fldChar w:fldCharType="separate"/>
            </w:r>
            <w:r>
              <w:rPr>
                <w:noProof/>
                <w:webHidden/>
              </w:rPr>
              <w:t>96</w:t>
            </w:r>
            <w:r>
              <w:rPr>
                <w:noProof/>
                <w:webHidden/>
              </w:rPr>
              <w:fldChar w:fldCharType="end"/>
            </w:r>
          </w:hyperlink>
        </w:p>
        <w:p w14:paraId="195F6D04" w14:textId="4E26354E" w:rsidR="003F4207" w:rsidRDefault="003F4207">
          <w:pPr>
            <w:pStyle w:val="TOC2"/>
            <w:tabs>
              <w:tab w:val="right" w:leader="dot" w:pos="9350"/>
            </w:tabs>
            <w:rPr>
              <w:rFonts w:eastAsiaTheme="minorEastAsia"/>
              <w:noProof/>
            </w:rPr>
          </w:pPr>
          <w:hyperlink w:anchor="_Toc508373103" w:history="1">
            <w:r w:rsidRPr="009B4F5B">
              <w:rPr>
                <w:rStyle w:val="Hyperlink"/>
                <w:noProof/>
              </w:rPr>
              <w:t>5.6 Conclusion</w:t>
            </w:r>
            <w:r>
              <w:rPr>
                <w:noProof/>
                <w:webHidden/>
              </w:rPr>
              <w:tab/>
            </w:r>
            <w:r>
              <w:rPr>
                <w:noProof/>
                <w:webHidden/>
              </w:rPr>
              <w:fldChar w:fldCharType="begin"/>
            </w:r>
            <w:r>
              <w:rPr>
                <w:noProof/>
                <w:webHidden/>
              </w:rPr>
              <w:instrText xml:space="preserve"> PAGEREF _Toc508373103 \h </w:instrText>
            </w:r>
            <w:r>
              <w:rPr>
                <w:noProof/>
                <w:webHidden/>
              </w:rPr>
            </w:r>
            <w:r>
              <w:rPr>
                <w:noProof/>
                <w:webHidden/>
              </w:rPr>
              <w:fldChar w:fldCharType="separate"/>
            </w:r>
            <w:r>
              <w:rPr>
                <w:noProof/>
                <w:webHidden/>
              </w:rPr>
              <w:t>96</w:t>
            </w:r>
            <w:r>
              <w:rPr>
                <w:noProof/>
                <w:webHidden/>
              </w:rPr>
              <w:fldChar w:fldCharType="end"/>
            </w:r>
          </w:hyperlink>
        </w:p>
        <w:p w14:paraId="7CE5F19D" w14:textId="3B72DBA9" w:rsidR="003F4207" w:rsidRDefault="003F4207">
          <w:pPr>
            <w:pStyle w:val="TOC1"/>
            <w:tabs>
              <w:tab w:val="right" w:leader="dot" w:pos="9350"/>
            </w:tabs>
            <w:rPr>
              <w:rFonts w:eastAsiaTheme="minorEastAsia"/>
              <w:noProof/>
            </w:rPr>
          </w:pPr>
          <w:hyperlink w:anchor="_Toc508373104" w:history="1">
            <w:r w:rsidRPr="009B4F5B">
              <w:rPr>
                <w:rStyle w:val="Hyperlink"/>
                <w:noProof/>
              </w:rPr>
              <w:t>References</w:t>
            </w:r>
            <w:r>
              <w:rPr>
                <w:noProof/>
                <w:webHidden/>
              </w:rPr>
              <w:tab/>
            </w:r>
            <w:r>
              <w:rPr>
                <w:noProof/>
                <w:webHidden/>
              </w:rPr>
              <w:fldChar w:fldCharType="begin"/>
            </w:r>
            <w:r>
              <w:rPr>
                <w:noProof/>
                <w:webHidden/>
              </w:rPr>
              <w:instrText xml:space="preserve"> PAGEREF _Toc508373104 \h </w:instrText>
            </w:r>
            <w:r>
              <w:rPr>
                <w:noProof/>
                <w:webHidden/>
              </w:rPr>
            </w:r>
            <w:r>
              <w:rPr>
                <w:noProof/>
                <w:webHidden/>
              </w:rPr>
              <w:fldChar w:fldCharType="separate"/>
            </w:r>
            <w:r>
              <w:rPr>
                <w:noProof/>
                <w:webHidden/>
              </w:rPr>
              <w:t>99</w:t>
            </w:r>
            <w:r>
              <w:rPr>
                <w:noProof/>
                <w:webHidden/>
              </w:rPr>
              <w:fldChar w:fldCharType="end"/>
            </w:r>
          </w:hyperlink>
        </w:p>
        <w:p w14:paraId="506DD32D" w14:textId="0E2A9CAE"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1" w:name="_Toc508373079"/>
      <w:r>
        <w:lastRenderedPageBreak/>
        <w:t>Chapter 1:</w:t>
      </w:r>
      <w:r w:rsidR="001B44E3">
        <w:t xml:space="preserve"> </w:t>
      </w:r>
      <w:bookmarkStart w:id="2" w:name="_Toc497155995"/>
      <w:r w:rsidR="00566C24">
        <w:t>General Introduction</w:t>
      </w:r>
      <w:bookmarkEnd w:id="1"/>
      <w:bookmarkEnd w:id="2"/>
    </w:p>
    <w:p w14:paraId="598394C1" w14:textId="550F68AF"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r w:rsidRPr="00940598">
        <w:rPr>
          <w:i/>
        </w:rPr>
        <w:t>the degree to which</w:t>
      </w:r>
      <w:r>
        <w:t xml:space="preserve">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C3648">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"10.1101/051870",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"bioRxiv", "id" : "ITEM-2", "issue" : "1711", "issued" : { "date-parts" : [ [ "2017" ] ] }, "page" : "51870", "title" : "Complementary learning systems within the hippocampus: a neural network modelling approach to reconciling episodic memory with statistical learning", "type" : "article-journal", "volume" : "372" }, "uris" : [ "http://www.mendeley.com/documents/?uuid=3b69e2cb-ffef-4eb0-b2d2-eefa2e63e959"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"4" ] ] }, "publisher" : "Elsevier Ireland Ltd", "title" : "Barlow versus Hebb: When is it time to abandon the notion of feature detectors and adopt the cell assembly as the unit of cognition?", "type" : "article-journal" }, "uris" : [ "http://www.mendeley.com/documents/?uuid=e8b2b60d-433d-46d3-9728-702ac90a89a5"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6553FE3E"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w:t>
      </w:r>
      <w:r>
        <w:lastRenderedPageBreak/>
        <w:t xml:space="preserve">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B5DB866"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 "plainTextFormattedCitation" : "(Ezzyat &amp; Davachi, 2014; Zacks, Speer, Swallow, Braver, &amp; Reynolds, 2007)", "previouslyFormattedCitation" : "(Ezzyat &amp; Davachi, 2014; Zacks, Speer, Swallow, Braver, &amp; Reynolds, 2007)" }, "properties" : {  }, "schema" : "https://github.com/citation-style-language/schema/raw/master/csl-citation.json" }</w:instrText>
      </w:r>
      <w:r w:rsidR="007137FC">
        <w:fldChar w:fldCharType="separate"/>
      </w:r>
      <w:r w:rsidR="004C7410" w:rsidRPr="004C7410">
        <w:rPr>
          <w:noProof/>
        </w:rPr>
        <w:t>(Ezzyat &amp; Davachi, 2014; Zacks, Speer, Swallow, Braver, &amp; Reynolds, 2007)</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2B7776">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C3648" w:rsidRPr="007C3648">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7DDBEAB0" w:rsidR="00566C24" w:rsidRDefault="00566C24" w:rsidP="00AA15F8">
      <w:pPr>
        <w:spacing w:line="360" w:lineRule="auto"/>
      </w:pPr>
      <w:r>
        <w:t>Finally</w:t>
      </w:r>
      <w:r w:rsidR="0011095C">
        <w:t>,</w:t>
      </w:r>
      <w:r>
        <w:t xml:space="preserve"> s</w:t>
      </w:r>
      <w:r w:rsidR="0011095C">
        <w:t>ampling behavior</w:t>
      </w:r>
      <w:r w:rsidR="00940598">
        <w:t xml:space="preserve"> during study</w:t>
      </w:r>
      <w:r w:rsidR="0011095C">
        <w:t xml:space="preserve"> in reconstruction </w:t>
      </w:r>
      <w:r w:rsidR="00940598">
        <w:t xml:space="preserve">tasks </w:t>
      </w:r>
      <w:r w:rsidR="0011095C">
        <w:t>is</w:t>
      </w:r>
      <w:r>
        <w:t xml:space="preserve"> an equally critical element in overall performance. In previous work involving spatial sampling, eye movements, which are often thought of as “visual exploration” of an environment/scene </w:t>
      </w:r>
      <w:r>
        <w:fldChar w:fldCharType="begin" w:fldLock="1"/>
      </w:r>
      <w:r w:rsidR="004C7410">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"page" : "1-12", "publisher" : "Elsevier Ltd", "title" : "A Closer Look at the Hippocampus and Memory", "type" : "article-journal", "volume" : "xx" }, "uris" : [ "http://www.mendeley.com/documents/?uuid=bf7e8ec3-73c8-4582-83ac-9eeeb28afd8b"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w:t>
      </w:r>
      <w:r>
        <w:lastRenderedPageBreak/>
        <w:t xml:space="preserve">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xml:space="preserve">) examines exploration and navigation in a domain which has never been examined before, the temporal domain. Temporal </w:t>
      </w:r>
      <w:r w:rsidR="002E59E4">
        <w:t>navigation</w:t>
      </w:r>
      <w:r>
        <w:t xml:space="preserve">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systematicity and complexity of </w:t>
      </w:r>
      <w:r w:rsidR="002E59E4">
        <w:t>navigation</w:t>
      </w:r>
      <w:r w:rsidR="00346172">
        <w:t xml:space="preserve">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3" w:name="_Toc508373080"/>
      <w:r>
        <w:t xml:space="preserve">1.1 </w:t>
      </w:r>
      <w:r w:rsidR="008774A8">
        <w:t>Domains and Entities: Building Systematic Understanding of Reconstruction</w:t>
      </w:r>
      <w:bookmarkEnd w:id="3"/>
    </w:p>
    <w:p w14:paraId="2AFD5D83" w14:textId="73983AFB"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0F80">
        <w:t xml:space="preserve"> as well as in descriptions of processing in scene-selective visual areas such as the functionally defined </w:t>
      </w:r>
      <w:r w:rsidR="00560F80">
        <w:lastRenderedPageBreak/>
        <w:t xml:space="preserve">Parahippocampal place area </w:t>
      </w:r>
      <w:r w:rsidR="00560F80">
        <w:fldChar w:fldCharType="begin" w:fldLock="1"/>
      </w:r>
      <w:r w:rsidR="00560F80">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"manualFormatting" : "(see Epstein, 2014 for a detailed examination)", "plainTextFormattedCitation" : "(Epstein, 2014)", "previouslyFormattedCitation" : "(Epstein, 2014)" }, "properties" : {  }, "schema" : "https://github.com/citation-style-language/schema/raw/master/csl-citation.json" }</w:instrText>
      </w:r>
      <w:r w:rsidR="00560F80">
        <w:fldChar w:fldCharType="separate"/>
      </w:r>
      <w:r w:rsidR="00560F80" w:rsidRPr="00560F80">
        <w:rPr>
          <w:noProof/>
        </w:rPr>
        <w:t>(</w:t>
      </w:r>
      <w:r w:rsidR="00560F80">
        <w:rPr>
          <w:noProof/>
        </w:rPr>
        <w:t xml:space="preserve">see </w:t>
      </w:r>
      <w:r w:rsidR="00560F80" w:rsidRPr="00560F80">
        <w:rPr>
          <w:noProof/>
        </w:rPr>
        <w:t>Epstein, 2014</w:t>
      </w:r>
      <w:r w:rsidR="00560F80">
        <w:rPr>
          <w:noProof/>
        </w:rPr>
        <w:t xml:space="preserve"> for a detailed examination</w:t>
      </w:r>
      <w:r w:rsidR="00560F80" w:rsidRPr="00560F80">
        <w:rPr>
          <w:noProof/>
        </w:rPr>
        <w:t>)</w:t>
      </w:r>
      <w:r w:rsidR="00560F80">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9611E0" w:rsidRDefault="009611E0"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9611E0" w:rsidRDefault="009611E0"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39A37120"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w:t>
      </w:r>
      <w:r>
        <w:lastRenderedPageBreak/>
        <w:t xml:space="preserve">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4C7410">
        <w:instrText>ADDIN CSL_CITATION { "citationItems" : [ { "id" : "ITEM-1", "itemData" : { "DOI" : "10.2307/1774978", "ISBN" : "9998605067", "ISSN" : "00167398",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"Close", "given" : "C. F.", "non-dropping-particle" : "", "parse-names" : false, "suffix" : "" } ], "container-title" : "The Geographical Journal", "id" : "ITEM-1", "issue" : "1", "issued" : { "date-parts" : [ [ "1902", "12" ] ] }, "page" : "78", "title" : "Map Projections", "type" : "article-journal", "volume" : "19" }, "uris" : [ "http://www.mendeley.com/documents/?uuid=d49a12fa-e529-49b1-a7ec-8602ecf57434" ] } ], "mendeley" : { "formattedCitation" : "(Close, 1902)", "manualFormatting" : "Snyder, 1987", "plainTextFormattedCitation" : "(Close, 1902)", "previouslyFormattedCitation" : "(Close, 1902)"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4C7410">
        <w:instrText>ADDIN CSL_CITATION { "citationItems" : [ { "id" : "ITEM-1", "itemData" : { "DOI" : "10.1017/CBO9780511524646", "ISBN" : "9780511524646",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A discussion of the Cauchy problem for General Relativity is also included in this 1973 book.", "author" : [ { "dropping-particle" : "", "family" : "Hawking", "given" : "S W", "non-dropping-particle" : "", "parse-names" : false, "suffix" : "" }, { "dropping-particle" : "", "family" : "Ellis", "given" : "G F R", "non-dropping-particle" : "", "parse-names" : false, "suffix" : "" } ], "container-title" : "Book", "id" : "ITEM-1", "issued" : { "date-parts" : [ [ "1973" ] ] }, "number-of-pages" : "xi, 391 p.", "title" : "The Large Scale Structure of Space\u2013Time", "type" : "book"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4C7410">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"1998" ] ] }, "number-of-pages" : "336", "title" : "Non-Euclidean geometry", "type" : "book" }, "uris" : [ "http://www.mendeley.com/documents/?uuid=6429aa3e-c4aa-4fab-b12d-663d2434a3fb" ] } ], "mendeley" : { "formattedCitation" : "(Coxeter, 1998)", "manualFormatting" : "(Coxeter, 2008; see Figure 1.2 for visualizations of some of these spaces)", "plainTextFormattedCitation" : "(Coxeter, 1998)", "previouslyFormattedCitation" : "(Coxeter, 1998)"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9611E0" w:rsidRDefault="009611E0">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9611E0" w:rsidRDefault="009611E0">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795A1790"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566C24">
        <w:fldChar w:fldCharType="separate"/>
      </w:r>
      <w:r w:rsidR="004C7410" w:rsidRPr="004C7410">
        <w:rPr>
          <w:noProof/>
        </w:rPr>
        <w:t>(Kolarik et al., 2016, 2017; Yonelinas, 2013)</w:t>
      </w:r>
      <w:r w:rsidR="00566C24">
        <w:fldChar w:fldCharType="end"/>
      </w:r>
      <w:r w:rsidR="00566C24">
        <w:t xml:space="preserve">, </w:t>
      </w:r>
      <w:r w:rsidR="00552250">
        <w:t>which could be explained, in part, by a heuristic approach to memory</w:t>
      </w:r>
      <w:r w:rsidR="00566C24">
        <w:t xml:space="preserve">. Alternatively, patients </w:t>
      </w:r>
      <w:r w:rsidR="00566C24">
        <w:lastRenderedPageBreak/>
        <w:t xml:space="preserve">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9611E0" w:rsidRDefault="009611E0"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9611E0" w:rsidRDefault="009611E0"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w:t>
      </w:r>
      <w:r>
        <w:lastRenderedPageBreak/>
        <w:t xml:space="preserve">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0C5ECCCE"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rsidR="00566C24">
        <w:fldChar w:fldCharType="separate"/>
      </w:r>
      <w:r w:rsidR="004C7410" w:rsidRPr="004C7410">
        <w:rPr>
          <w:noProof/>
        </w:rPr>
        <w:t>(B. J.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As such, our methodological framework should attempt to be agnostic to domain 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lastRenderedPageBreak/>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9611E0" w:rsidRDefault="009611E0"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9611E0" w:rsidRDefault="009611E0"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w:t>
      </w:r>
      <w:r w:rsidR="00F81F31">
        <w:lastRenderedPageBreak/>
        <w:t xml:space="preserve">potentially addressed with the methods described in Chapter 2, a more fundamental understanding of reconstruction in the familiar domain of 2D Euclidean space should first be attained. </w:t>
      </w:r>
    </w:p>
    <w:p w14:paraId="2255A34D" w14:textId="176C2759" w:rsidR="004C38FD" w:rsidRDefault="007353F3" w:rsidP="004C38FD">
      <w:pPr>
        <w:pStyle w:val="Heading4"/>
      </w:pPr>
      <w:r>
        <w:t>1.1.</w:t>
      </w:r>
      <w:r w:rsidR="00FC5D71">
        <w:t>3</w:t>
      </w:r>
      <w:r>
        <w:t xml:space="preserve"> </w:t>
      </w:r>
      <w:r w:rsidR="004C38FD">
        <w:t xml:space="preserve">2D Spatial Reconstruction – The </w:t>
      </w:r>
      <w:r w:rsidR="00940598">
        <w:t>Spatial Reconstruction</w:t>
      </w:r>
      <w:r w:rsidR="004C38FD">
        <w:t xml:space="preserve"> Task</w:t>
      </w:r>
    </w:p>
    <w:p w14:paraId="6245BAAB" w14:textId="3AEAC445" w:rsidR="00566C24" w:rsidRDefault="00F81F31" w:rsidP="00AA15F8">
      <w:pPr>
        <w:spacing w:line="360" w:lineRule="auto"/>
      </w:pPr>
      <w:r>
        <w:t xml:space="preserve">In the parlance of the previous sections, the </w:t>
      </w:r>
      <w:r w:rsidR="00940598">
        <w:t xml:space="preserve">Spatial Reconstruction </w:t>
      </w:r>
      <w:r>
        <w:t xml:space="preserve">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"http://www.mendeley.com/documents/?uuid=7f26bf7f-6aa3-48e1-817e-d06761192c02"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 Schwarb, Johnson, McGarry, &amp; Cohen, 2016; Watson et al., 2013)", "plainTextFormattedCitation" : "(Jeneson et al., 2010; Lucas et al., 2016; Monti et al., 2015; Schwarb et al., 2017; Schwarb, Johnson, McGarry, &amp; Cohen, 2016; Watson et al., 2013)", "previouslyFormattedCitation" : "(Jeneson et al., 2010; Lucas et al., 2016; Monti et al., 2015; Schwarb et al., 2017; Schwarb, Johnson, McGarry, &amp; Cohen, 2016; Watson et al., 2013)" }, "properties" : {  }, "schema" : "https://github.com/citation-style-language/schema/raw/master/csl-citation.json" }</w:instrText>
      </w:r>
      <w:r w:rsidR="00566C24">
        <w:fldChar w:fldCharType="separate"/>
      </w:r>
      <w:r w:rsidR="004C7410" w:rsidRPr="004C7410">
        <w:rPr>
          <w:noProof/>
        </w:rPr>
        <w:t>(Jeneson et al., 2010; Lucas et al., 2016; Monti et al., 2015; Schwarb et al., 2017;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9611E0" w:rsidRDefault="009611E0"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9611E0" w:rsidRDefault="009611E0"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59CDBCF3"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4C7410">
        <w:instrText>ADDIN CSL_CITATION { "citationItems" : [ { "id" : "ITEM-1", "itemData" : { "ISBN" : "0270-6474 (Print)\\n0270-6474 (Linking)",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"John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"http://www.mendeley.com/documents/?uuid=8edb5900-9e01-4ad7-b1ae-98fd7a1eec25"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4C7410">
        <w:instrText>ADDIN CSL_CITATION { "citationItems" : [ { "id" : "ITEM-1", "itemData" : { "DOI" : "10.1162/NECO_a_00891", "ISSN" : "0899-7667",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"Singh", "given" : "Inder", "non-dropping-particle" : "", "parse-names" : false, "suffix" : "" }, { "dropping-particle" : "", "family" : "Howard", "given" : "Marc W", "non-dropping-particle" : "", "parse-names" : false, "suffix" : "" } ], "container-title" : "Neural Computation", "id" : "ITEM-1", "issue" : "12", "issued" : { "date-parts" : [ [ "2016" ] ] }, "page" : "2594-2627", "title" : "Neural Mechanism to Simulate a Scale-Invariant Future", "type" : "article-journal", "volume" : "28"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Singh, &amp; Howard, 2016)", "plainTextFormattedCitation" : "(Howard, Fotedar, Datey, &amp; Hasselmo, 2005; Howard &amp; Kahana, 2002; Howard &amp; Natu, 2005; Shankar, Singh, &amp; Howard, 2016)", "previouslyFormattedCitation" : "(Howard, Fotedar, Datey, &amp; Hasselmo, 2005; Howard &amp; Kahana, 2002; Howard &amp; Natu, 2005; Shankar, Singh, &amp; Howard, 2016)" }, "properties" : {  }, "schema" : "https://github.com/citation-style-language/schema/raw/master/csl-citation.json" }</w:instrText>
      </w:r>
      <w:r>
        <w:fldChar w:fldCharType="separate"/>
      </w:r>
      <w:r w:rsidR="004C7410" w:rsidRPr="004C7410">
        <w:rPr>
          <w:noProof/>
        </w:rPr>
        <w:t>(Howard, Fotedar, Datey, &amp; Hasselmo, 2005; Howard &amp; Kahana, 2002; Howard &amp; Natu, 2005; Shankar, Singh, &amp; Howard, 2016)</w:t>
      </w:r>
      <w:r>
        <w:fldChar w:fldCharType="end"/>
      </w:r>
      <w:r>
        <w:t xml:space="preserve">. Rotation, sheering, or other more complex transformations can potentially result in the relative positions of items being </w:t>
      </w:r>
      <w:r>
        <w:lastRenderedPageBreak/>
        <w:t>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9611E0" w:rsidRDefault="009611E0"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9611E0" w:rsidRDefault="009611E0"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64043C9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r w:rsidR="00940598">
        <w:t>is</w:t>
      </w:r>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68828640"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9611E0" w:rsidRDefault="009611E0"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9611E0" w:rsidRDefault="009611E0"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4" w:name="_Toc508373081"/>
      <w:r>
        <w:t xml:space="preserve">1.2 </w:t>
      </w:r>
      <w:r w:rsidR="004C38FD">
        <w:t>Overview of Chapters</w:t>
      </w:r>
      <w:bookmarkEnd w:id="4"/>
    </w:p>
    <w:p w14:paraId="620017C4" w14:textId="2E702744"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w:t>
      </w:r>
      <w:r w:rsidR="00A65013">
        <w:t>changes</w:t>
      </w:r>
      <w:r w:rsidR="00180A7E">
        <w:t xml:space="preserve">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 xml:space="preserve">contiguity of </w:t>
      </w:r>
      <w:r w:rsidR="002E59E4">
        <w:t>navigation</w:t>
      </w:r>
      <w:r w:rsidR="00C956EA">
        <w:t xml:space="preserve"> relates to faster improvements in several aspects of relational and contextual memory</w:t>
      </w:r>
      <w:r w:rsidR="00180A7E">
        <w:t>.</w:t>
      </w:r>
    </w:p>
    <w:p w14:paraId="5DD9C6E2" w14:textId="5FC3C369" w:rsidR="004C38FD" w:rsidRDefault="007353F3" w:rsidP="004C38FD">
      <w:pPr>
        <w:pStyle w:val="Heading4"/>
      </w:pPr>
      <w:bookmarkStart w:id="5" w:name="_Hlk506045172"/>
      <w:r>
        <w:t xml:space="preserve">1.2.1 </w:t>
      </w:r>
      <w:r w:rsidR="004C38FD">
        <w:t>Reconstructing Relational Information</w:t>
      </w:r>
    </w:p>
    <w:p w14:paraId="76472AAE" w14:textId="5F0757F2"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74D7EB2E"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fldChar w:fldCharType="separate"/>
      </w:r>
      <w:r w:rsidR="004C7410" w:rsidRPr="004C7410">
        <w:rPr>
          <w:noProof/>
        </w:rPr>
        <w:t>(Kolarik et al., 2016, 2017; Yonelinas, 2013)</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30940F36" w:rsidR="00566C24" w:rsidRDefault="00566C24" w:rsidP="00AA15F8">
      <w:pPr>
        <w:spacing w:line="360" w:lineRule="auto"/>
      </w:pPr>
      <w:r>
        <w:t xml:space="preserve">Beyond just the spatial domain, episodic memory (which is critically supported by the hippocampus;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that contextual boundaries impact perceived distances across time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w:t>
      </w:r>
      <w:r w:rsidR="002E59E4">
        <w:t>navigation</w:t>
      </w:r>
      <w:r>
        <w:t xml:space="preserve">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rsidR="00194977">
        <w:rPr>
          <w:rFonts w:cstheme="minorHAnsi"/>
        </w:rPr>
        <w:lastRenderedPageBreak/>
        <w:t>Spatiotemporal Navigation Task</w:t>
      </w:r>
      <w:r w:rsidR="00194977">
        <w:t xml:space="preserve"> </w:t>
      </w:r>
      <w:r>
        <w:t xml:space="preserve">(context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4797795A"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w:t>
      </w:r>
      <w:r w:rsidR="00940598">
        <w:t>any temporally task-relevant stimuli, relating to a topological representation of time</w:t>
      </w:r>
      <w:r w:rsidR="00761DED">
        <w:t xml:space="preserve"> (i.e. where the relative distances between events are represented independently of a grid-like representation)</w:t>
      </w:r>
      <w:r w:rsidR="00940598">
        <w:t xml:space="preserve">, or firing exclusively in relation to some task start point (as is the experiments up until now), relating to a metric </w:t>
      </w:r>
      <w:r w:rsidR="00761DED">
        <w:t xml:space="preserve">(i.e. grid-like) </w:t>
      </w:r>
      <w:r w:rsidR="00940598">
        <w:t>representation of time</w:t>
      </w:r>
      <w:r w:rsidR="00761DED">
        <w:t xml:space="preserve"> </w:t>
      </w:r>
      <w:r w:rsidR="00761DED">
        <w:fldChar w:fldCharType="begin" w:fldLock="1"/>
      </w:r>
      <w:r w:rsidR="00761DED">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"(see Ekstrom &amp; Ranganath, 2017 for a discussion of the distinction between topological and metric representations)", "plainTextFormattedCitation" : "(Ekstrom &amp; Ranganath, 2017)", "previouslyFormattedCitation" : "(Ekstrom &amp; Ranganath, 2017)"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Ekstrom &amp; Ranganath, 2017</w:t>
      </w:r>
      <w:r w:rsidR="00761DED">
        <w:rPr>
          <w:noProof/>
        </w:rPr>
        <w:t xml:space="preserve"> for a discussion of the distinction between topological and metric representations</w:t>
      </w:r>
      <w:r w:rsidR="00761DED" w:rsidRPr="00761DED">
        <w:rPr>
          <w:noProof/>
        </w:rPr>
        <w:t>)</w:t>
      </w:r>
      <w:r w:rsidR="00761DED">
        <w:fldChar w:fldCharType="end"/>
      </w:r>
      <w:r>
        <w:t xml:space="preserve">. Based on what we know of other selective cells in the hippocampus (i.e. orientation selective), </w:t>
      </w:r>
      <w:r w:rsidR="00CC0BD9">
        <w:t>we</w:t>
      </w:r>
      <w:r w:rsidR="00940598">
        <w:t xml:space="preserve"> would</w:t>
      </w:r>
      <w:r>
        <w:t xml:space="preserve"> </w:t>
      </w:r>
      <w:r w:rsidR="00940598">
        <w:t>predict</w:t>
      </w:r>
      <w:r>
        <w:t xml:space="preserve"> that time cells </w:t>
      </w:r>
      <w:r w:rsidR="00940598">
        <w:t>should exist which fire relative</w:t>
      </w:r>
      <w:r>
        <w:t xml:space="preserve"> to </w:t>
      </w:r>
      <w:r w:rsidR="00940598">
        <w:t>task-relevant temporal stimuli, i.e. a topological representation of time. H</w:t>
      </w:r>
      <w:r>
        <w:t>owever</w:t>
      </w:r>
      <w:r w:rsidR="00940598">
        <w:t>,</w:t>
      </w:r>
      <w:r>
        <w:t xml:space="preserve"> without the manipulation allowing for </w:t>
      </w:r>
      <w:r w:rsidR="00940598">
        <w:t xml:space="preserve">the re-exploration of temporal moments, </w:t>
      </w:r>
      <w:r>
        <w:t>it is difficult to dissociate the two</w:t>
      </w:r>
      <w:r w:rsidR="00940598">
        <w:t xml:space="preserve"> possibilities as temporal relations always occur at precisely the same temporal distance from one another</w:t>
      </w:r>
      <w:r>
        <w:t>. This task presents a manipulation which might one day lead to a better understanding of these temporal representations</w:t>
      </w:r>
      <w:r w:rsidR="00940598">
        <w:t>, though this behavioral evidence, alone, will not be sufficient to disentangle these possibilities</w:t>
      </w:r>
      <w:r>
        <w:t>.</w:t>
      </w:r>
    </w:p>
    <w:p w14:paraId="1637584E" w14:textId="786FAE88" w:rsidR="00566C24" w:rsidRDefault="00566C24" w:rsidP="00AA15F8">
      <w:pPr>
        <w:spacing w:line="360" w:lineRule="auto"/>
      </w:pPr>
      <w:r>
        <w:lastRenderedPageBreak/>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7C3648">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lastRenderedPageBreak/>
        <w:t xml:space="preserve">1.2.3 </w:t>
      </w:r>
      <w:r w:rsidR="004C38FD">
        <w:t>Spatiotemporal Navigation, Sampling, and Information Encoding in Virtual Reality</w:t>
      </w:r>
    </w:p>
    <w:p w14:paraId="63B23ECE" w14:textId="73D1032D"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w:t>
      </w:r>
      <w:r w:rsidR="00194977">
        <w:rPr>
          <w:rFonts w:cstheme="minorHAnsi"/>
        </w:rPr>
        <w:t>Spatiotemporal Navigation Task</w:t>
      </w:r>
      <w:r>
        <w:t xml:space="preserve">, and </w:t>
      </w:r>
      <w:r w:rsidR="005B43EC">
        <w:t xml:space="preserve">shows that changes in measures of complexity, systematicity, and contiguity of </w:t>
      </w:r>
      <w:r w:rsidR="002E59E4">
        <w:t>navigation</w:t>
      </w:r>
      <w:r w:rsidR="005B43EC">
        <w:t xml:space="preserve">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4C7410">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xml:space="preserve">.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w:t>
      </w:r>
      <w:r w:rsidR="00194977">
        <w:rPr>
          <w:rFonts w:cstheme="minorHAnsi"/>
        </w:rPr>
        <w:t>Spatiotemporal Navigation Task</w:t>
      </w:r>
      <w:r w:rsidR="00194977">
        <w:t xml:space="preserve"> </w:t>
      </w:r>
      <w:r w:rsidR="005B43EC">
        <w:t>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systematicity of </w:t>
      </w:r>
      <w:r w:rsidR="002E59E4">
        <w:t>navigation</w:t>
      </w:r>
      <w:r w:rsidR="005B43EC">
        <w:t xml:space="preserve"> (i.e. Lacunarity) are specifically examined to observe relationships with</w:t>
      </w:r>
      <w:r>
        <w:t xml:space="preserve"> relational memory and contextual biases at test. Additionally, an analysis of the order of </w:t>
      </w:r>
      <w:r w:rsidR="002E59E4">
        <w:t>navigation</w:t>
      </w:r>
      <w:r>
        <w:t xml:space="preserve"> versus order of reconstruction and associated accuracies (more akin to the Recency and Contiguity effects explored in traditional temporal free recall tasks) is </w:t>
      </w:r>
      <w:r w:rsidR="005B43EC">
        <w:t>examined</w:t>
      </w:r>
      <w:r>
        <w:t>.</w:t>
      </w:r>
    </w:p>
    <w:p w14:paraId="75F4F65E" w14:textId="77777777" w:rsidR="009611E0" w:rsidRDefault="00706068" w:rsidP="003E19B9">
      <w:pPr>
        <w:spacing w:line="360" w:lineRule="auto"/>
        <w:sectPr w:rsidR="009611E0" w:rsidSect="00DA6AEA">
          <w:footerReference w:type="first" r:id="rId32"/>
          <w:pgSz w:w="12240" w:h="15840" w:code="1"/>
          <w:pgMar w:top="1440" w:right="1440" w:bottom="1440" w:left="1440" w:header="720" w:footer="720" w:gutter="0"/>
          <w:pgNumType w:start="1"/>
          <w:cols w:space="720"/>
          <w:titlePg/>
          <w:docGrid w:linePitch="360"/>
        </w:sectPr>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bookmarkEnd w:id="5"/>
    </w:p>
    <w:p w14:paraId="2678C33C" w14:textId="55E0A3DD" w:rsidR="0072413B" w:rsidRPr="004F1A08" w:rsidRDefault="007353F3" w:rsidP="00563ABB">
      <w:pPr>
        <w:pStyle w:val="Heading1"/>
        <w:rPr>
          <w:rStyle w:val="IntenseEmphasis"/>
        </w:rPr>
      </w:pPr>
      <w:bookmarkStart w:id="6" w:name="_Toc508373082"/>
      <w:r>
        <w:rPr>
          <w:rStyle w:val="IntenseEmphasis"/>
        </w:rPr>
        <w:lastRenderedPageBreak/>
        <w:t xml:space="preserve">Chapter 2: </w:t>
      </w:r>
      <w:r w:rsidR="0072413B" w:rsidRPr="004F1A08">
        <w:rPr>
          <w:rStyle w:val="IntenseEmphasis"/>
        </w:rPr>
        <w:t>Reconstructing Relational Information</w:t>
      </w:r>
      <w:bookmarkEnd w:id="6"/>
    </w:p>
    <w:p w14:paraId="46649628" w14:textId="46BF0B07" w:rsidR="0072413B" w:rsidRDefault="007353F3" w:rsidP="00563ABB">
      <w:pPr>
        <w:pStyle w:val="Heading2"/>
      </w:pPr>
      <w:bookmarkStart w:id="7" w:name="_Toc508373083"/>
      <w:r>
        <w:t xml:space="preserve">2.1 </w:t>
      </w:r>
      <w:r w:rsidR="0072413B">
        <w:t>Introduction</w:t>
      </w:r>
      <w:bookmarkEnd w:id="7"/>
    </w:p>
    <w:p w14:paraId="1BE14913" w14:textId="28333170" w:rsidR="0072413B" w:rsidRDefault="0072413B" w:rsidP="00AA15F8">
      <w:pPr>
        <w:spacing w:line="360" w:lineRule="auto"/>
      </w:pPr>
      <w:r>
        <w:t xml:space="preserve">Relational memory is critically supported by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"http://www.mendeley.com/documents/?uuid=b524a8ab-6a7a-4af7-9b31-bb76137da8ff" ] } ], "mendeley" : { "formattedCitation" : "(R. J. Allen, Vargha-Khadem, &amp; Baddeley, 2014; Charan Ranganath &amp; Ritchey, 2012b; M. Lou Smith &amp; Milner, 1981; Watson et al., 2013)", "manualFormatting" : "(Hartley et al., 2007; R. J. Allen, Vargha-Khadem, &amp; Baddeley, 2014; Smith &amp; Milner, 1981a; Watson, Voss, Warren, Tranel, &amp; Cohen, 2013)", "plainTextFormattedCitation" : "(R. J. Allen, Vargha-Khadem, &amp; Baddeley, 2014; Charan Ranganath &amp; Ritchey, 2012b; M. Lou Smith &amp; Milner, 1981; Watson et al., 2013)", "previouslyFormattedCitation" : "(R. J. Allen, Vargha-Khadem, &amp; Baddeley, 2014; Charan Ranganath &amp; Ritchey, 2012b;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w:t>
      </w:r>
      <w:r>
        <w:lastRenderedPageBreak/>
        <w:t xml:space="preserve">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57E84F3A"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47E14A0E"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"(PBM; Yonelinas, 2013)", "plainTextFormattedCitation" : "(Yonelinas, 2013)", "previouslyFormattedCitation" : "(Yonelinas, 2013)"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w:t>
      </w:r>
      <w:r>
        <w:lastRenderedPageBreak/>
        <w:t xml:space="preserve">performance that help to disentangle these possibilities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761DED">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"previouslyFormattedCitation"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2456A85A"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2B7776">
        <w:instrText>ADDIN CSL_CITATION { "citationItems" : [ { "id" : "ITEM-1", "itemData" : { "DOI" : "10.1038/381425a0", "ISBN" : "0028-0836 (Print)\\r0028-0836 (Linking)", "ISSN" : "0028-0836", "PMID" : "8632799", "abstract" : "The human hippocampus has been implicated in memory, in particular episodic or declarative memory. In rats, hippocampal lesions cause selective spatial deficits, and hippocampal complex spike cells (place cells) exhibit spatially localized firing, suggesting a role in spatial memory, although broader functions have also been suggested.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"author" : [ { "dropping-particle" : "", "family" : "O'Keefe", "given" : "John", "non-dropping-particle" : "", "parse-names" : false, "suffix" : "" }, { "dropping-particle" : "", "family" : "Burgess", "given" : "Neil", "non-dropping-particle" : "", "parse-names" : false, "suffix" : "" }, { "dropping-particle" : "", "family" : "O' Keefe", "given" : "John", "non-dropping-particle" : "", "parse-names" : false, "suffix" : "" }, { "dropping-particle" : "", "family" : "Burgess", "given" : "Neil", "non-dropping-particle" : "", "parse-names" : false, "suffix" :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"http://www.mendeley.com/documents/?uuid=f39fd0b6-215a-4a43-adb2-e0cbdb5dca88" ] }, { "id" : "ITEM-2", "itemData" : { "DOI" : "0270-6474/96/160823-13", "ISBN" : "0270-6474 (Print)\\n0270-6474 (Linking)",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"http://www.mendeley.com/documents/?uuid=4ae4dfa6-dded-4b91-90eb-900cd773bba4" ] }, { "id" : "ITEM-3", "itemData" : { "ISBN" : "0270-6474 (Print)\\n0270-6474 (Linking)",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"Katalin M", "non-dropping-particle" : "", "parse-names" : false, "suffix" : "" }, { "dropping-particle" : "", "family" : "Skaggs", "given" : "William E", "non-dropping-particle" : "", "parse-names" : false, "suffix" : "" }, { "dropping-particle" : "", "family" : "McNaughton", "given" : "Bruce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"http://www.mendeley.com/documents/?uuid=820b4cee-4b25-4d85-a29f-de6e1a43e45e" ] } ], "mendeley" : { "formattedCitation" : "(K M Gothard, Skaggs, Moore, &amp; McNaughton, 1996; Katalin M Gothard, Skaggs, &amp; McNaughton, 1996; John O\u2019Keefe et al., 1996)", "plainTextFormattedCitation" : "(K M Gothard, Skaggs, Moore, &amp; McNaughton, 1996; Katalin M Gothard, Skaggs, &amp; McNaughton, 1996; John O\u2019Keefe et al., 1996)", "previouslyFormattedCitation" : "(K M Gothard, Skaggs, Moore, &amp; McNaughton, 1996; Katalin M Gothard, Skaggs, &amp; McNaughton, 1996; John O\u2019Keefe et al., 1996)" }, "properties" : {  }, "schema" : "https://github.com/citation-style-language/schema/raw/master/csl-citation.json" }</w:instrText>
      </w:r>
      <w:r w:rsidRPr="007F1A10">
        <w:fldChar w:fldCharType="separate"/>
      </w:r>
      <w:r w:rsidR="007C3648" w:rsidRPr="007C3648">
        <w:rPr>
          <w:noProof/>
        </w:rPr>
        <w:t xml:space="preserve">(K M Gothard, Skaggs, Moore, &amp; McNaughton, 1996; Katalin M Gothard, Skaggs, &amp; </w:t>
      </w:r>
      <w:r w:rsidR="007C3648" w:rsidRPr="007C3648">
        <w:rPr>
          <w:noProof/>
        </w:rPr>
        <w:lastRenderedPageBreak/>
        <w:t>McNaughton, 1996; John O’Keefe et al.,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7C3648">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"http://www.mendeley.com/documents/?uuid=b524a8ab-6a7a-4af7-9b31-bb76137da8ff"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7C3648">
        <w:instrText>ADDIN CSL_CITATION { "citationItems" : [ { "id" : "ITEM-1", "itemData" : { "DOI" : "10.1037/0735-7044.107.5.740", "ISBN" : "0735-7044 (Print)\\r0735-7044 (Linking)",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"Michael", "non-dropping-particle" : "", "parse-names" : false, "suffix" : "" }, { "dropping-particle" : "", "family" : "Eichenbaum", "given" : "Howard",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"http://www.mendeley.com/documents/?uuid=4c4b9c73-ddf5-4a4e-b8df-4cd1a8d12346"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4C7410">
        <w:instrText>ADDIN CSL_CITATION { "citationItems" : [ { "id" : "ITEM-1", "itemData" : { "DOI" : "0270-647/93/134549-13$05.00/0", "ISBN" : "0270-6474 (Print)\\r0270-6474 (Linking)",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"http://www.mendeley.com/documents/?uuid=dc63d526-9cf0-406b-8003-632488d12bc6"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9"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9"/>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lastRenderedPageBreak/>
        <w:t>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0" w:name="_Toc508373084"/>
      <w:r>
        <w:t xml:space="preserve">2.2 </w:t>
      </w:r>
      <w:r w:rsidR="0072413B">
        <w:t>Materials and Methods</w:t>
      </w:r>
      <w:bookmarkEnd w:id="10"/>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935F36F"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4C7410">
        <w:rPr>
          <w:lang w:eastAsia="ja-JP"/>
        </w:rPr>
        <w:instrText>ADDIN CSL_CITATION { "citationItems" : [ { "id" : "ITEM-1", "itemData" : { "DOI" : "10.1080/13803390590949287", "ISBN" : "1380-3395 (Print)\\r1380-3395 (Linking)", "ISSN" : "13803395", "PMID" : "16624778", "abstract" : "Journal of Clinical and Experimental Neuropsychology, 28:457\u2013476, 2006 Copyright \u00a9 Taylor &amp; Francis Group, LLC ISSN: 1380-3395 DOI: 10.1080/13803390590949287 NCEN 1380-3395 0000-0000 JournalofClinicalandExperimentalNeuropsychology,Vol.28,No.04,",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"http://www.mendeley.com/documents/?uuid=50b71fbe-38b7-43a0-8ffd-3c1549d03f25" ] }, { "id" : "ITEM-2", "itemData" : { "DOI" : "10.1523/JNEUROSCI.4735-04.2005", "ISBN" : "1529-2401 (Electronic)\\r0270-6474 (Linking)", "ISSN" : "0270-6474", "PMID" : "15788772", "abstract" : "The recollection of emotional autobiographical memories has received little attention in patients with memory disorders. Here, we addressed this topic in amnesic patients with damage to the hippocampus (HC group; n = 8) or the hippocampus, amygdala, and surrounding cortices (HC+ group; n = 2). These patients were asked to recollect emotional events from their lives. HC patients produced recollections that were strikingly similar to those of brain-damaged (n = 10) and healthy (n = 25) comparison participants, in terms of both quantity and quality. In contrast, HC+ patients produced a lower proportion of unpleasant memories compared with the other participants. Specifically, the ratings and words used to describe recollections in the HC+ patients were more affectively positive. All groups produced more memories from between 10 and 30 years of age (the so-called autobiographical memory \"bump\") compared with other time periods in their lives. These results suggest that structures surrounding the hippocampus, but not the hippocampus itself, may be necessary for the recollection of highly emotional, unpleasant autobiographical memories. The amygdala and surrounding cortices of the medial temporal lobe may be a necessary component in the neural circuitry necessary for vivid recollection of unpleasant emotional events.", "author" : [ { "dropping-particle" : "", "family" : "Buchanan", "given" : "Tony W", "non-dropping-particle" : "", "parse-names" : false, "suffix" : "" } ], "container-title" : "Journal of Neuroscience", "id" : "ITEM-2", "issue" : "12", "issued" : { "date-parts" : [ [ "2005" ] ] }, "page" : "3151-3160", "title" : "Emotional Autobiographical Memories in Amnesic Patients with Medial Temporal Lobe Damage", "type" : "article-journal", "volume" : "25" }, "uris" : [ "http://www.mendeley.com/documents/?uuid=50da3880-97c2-45c1-a4f1-335bc8e8192e" ] } ], "mendeley" : { "formattedCitation" : "(J. S. Allen, Tranel, Bruss, &amp; Damasio, 2006; Buchanan, 2005)", "plainTextFormattedCitation" : "(J. S. Allen, Tranel, Bruss, &amp; Damasio, 2006; Buchanan, 2005)", "previouslyFormattedCitation" : "(J. S. Allen, Tranel, Bruss, &amp; Damasio, 2006; Buchanan, 2005)" }, "properties" : {  }, "schema" : "https://github.com/citation-style-language/schema/raw/master/csl-citation.json" }</w:instrText>
      </w:r>
      <w:r>
        <w:rPr>
          <w:lang w:eastAsia="ja-JP"/>
        </w:rPr>
        <w:fldChar w:fldCharType="separate"/>
      </w:r>
      <w:r w:rsidR="004C7410" w:rsidRPr="004C7410">
        <w:rPr>
          <w:noProof/>
          <w:lang w:eastAsia="ja-JP"/>
        </w:rPr>
        <w:t>(J. S. Allen, Tranel, Bruss, &amp; Damasio, 2006; Buchanan,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xml:space="preserve">). Structural MRI examinations completed on 2 of the 3 patients confirmed bilateral hippocampal damage </w:t>
      </w:r>
      <w:r w:rsidRPr="00D354A7">
        <w:lastRenderedPageBreak/>
        <w:t>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7A284AF6"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w:t>
      </w:r>
      <w:r>
        <w:lastRenderedPageBreak/>
        <w:t xml:space="preserve">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movements were recorded throughout the experiment. Eye tracking data are not reported here and will be reported elsewhere </w:t>
      </w:r>
      <w:r>
        <w:fldChar w:fldCharType="begin" w:fldLock="1"/>
      </w:r>
      <w:r w:rsidR="004C7410">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"http://www.mendeley.com/documents/?uuid=960054e8-b6bf-4f2d-817e-ed6d98108264"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w:t>
      </w:r>
      <w:r>
        <w:lastRenderedPageBreak/>
        <w:t xml:space="preserve">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93CC62C"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A12216">
        <w:instrText>ADDIN CSL_CITATION { "citationItems" : [ { "id" : "ITEM-1", "itemData" : { "DOI" : "10.1137/1.9781611972238", "ISBN" : "978-1-61197-222-1", "abstract" : "Assignment Problems is a useful tool for researchers, practitioners, and graduate students. It provides a comprehensive treatment of assignment problems from their conceptual beginnings in the 1920s through present-day theoretical, algorithmic, and practical developments. The authors have organised the book into 10 self-contained chapters to make it easy for readers to use the specific chapters without having to read the book linearly. The topics covered include bipartite matching algorithms, linear assignment problems, quadratic assignment problems, multi-index assignment problems, and many variations of these problems. Researchers will benefit from the detailed exposition of theory and algorithms related to assignment problems, including the basic linear sum assignment problem and its variations. Practitioners will learn about practical applications of the methods, the performance of exact and heuristic algorithms, and software options. This book also can serve as a text for advanced courses in discrete mathematics, integer programming, combinatorial optimization, and algorithmic computer science.",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7C3648">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"http://www.mendeley.com/documents/?uuid=5239c6fb-144b-44bb-b0e2-cc708fcb10a5"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3E70C4"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lastRenderedPageBreak/>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735D0127"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7C3648">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"http://www.mendeley.com/documents/?uuid=9e233554-07d0-45d7-9a7f-78c3cf2f49a6"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w:lastRenderedPageBreak/>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68DCF4D"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55B11843"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xml:space="preserve">.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w:t>
      </w:r>
      <w:r>
        <w:lastRenderedPageBreak/>
        <w:t>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t xml:space="preserve">2.2.3.4 </w:t>
      </w:r>
      <w:r w:rsidR="0072413B">
        <w:t>Compound Identity Error Evaluation</w:t>
      </w:r>
    </w:p>
    <w:p w14:paraId="0DC57CB6" w14:textId="244BF6F4"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xml:space="preserve">, as the metric described here includes location accuracy (with item identity ignored) as part of the requirement for being called a “swap”. We believe that this new metric is more consistent with the general item-location misbinding </w:t>
      </w:r>
      <w:r w:rsidR="002C2754">
        <w:t xml:space="preserve">(in this case also called an identity-location misassignment) </w:t>
      </w:r>
      <w:r>
        <w:t>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1"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1"/>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2" w:name="_Toc508373085"/>
      <w:r>
        <w:t xml:space="preserve">2.3 </w:t>
      </w:r>
      <w:r w:rsidR="0072413B">
        <w:t>Results</w:t>
      </w:r>
      <w:bookmarkEnd w:id="12"/>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64F51BFA"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7C3648">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3"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3"/>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4"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4"/>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5" w:name="_Toc508373086"/>
      <w:r>
        <w:t xml:space="preserve">2.4 </w:t>
      </w:r>
      <w:r w:rsidR="0072413B">
        <w:t>Discussion</w:t>
      </w:r>
      <w:bookmarkEnd w:id="15"/>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6" w:name="_Hlk495427905"/>
      <w:r>
        <w:rPr>
          <w:rStyle w:val="CommentReference"/>
        </w:rPr>
        <w:t xml:space="preserve">. </w:t>
      </w:r>
      <w:bookmarkEnd w:id="16"/>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30DDB3AA"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7" w:name="_Hlk495427674"/>
      <w:r>
        <w:t xml:space="preserve">What causes this sudden increase in identity-location errors in comparison participants at higher set sizes? </w:t>
      </w:r>
      <w:bookmarkEnd w:id="17"/>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63CEABCE"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8"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19" w:name="_Hlk494819886"/>
      <w:bookmarkEnd w:id="18"/>
      <w:r>
        <w:t>Gestalten perceptual features</w:t>
      </w:r>
      <w:bookmarkStart w:id="20" w:name="_Hlk495428041"/>
      <w:r>
        <w:t xml:space="preserve">, i.e. configural features which constitute parts of a unified whole, rather than relations </w:t>
      </w:r>
      <w:bookmarkEnd w:id="19"/>
      <w:bookmarkEnd w:id="20"/>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7C3648">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"http://www.mendeley.com/documents/?uuid=c20cd3f4-8962-41d3-91cb-cc9c7fc36f5b"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5C648289"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1"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7C3648">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4C7410">
        <w:instrText>ADDIN CSL_CITATION { "citationItems" : [ { "id" : "ITEM-1", "itemData" : { "DOI" : "10.1016/j.cub.2016.02.066", "ISSN" : "09609822", "PMID" : "27020742", "abstract" : "Thirty years of research suggests that environmental boundaries - e.g., the walls of an experimental chamber or room - exert powerful influence on navigational behavior, often to the exclusion of other cues [1-9]. Consistent with this behavioral work, neurons in brain structures that instantiate spatial memory often exhibit firing fields that are strongly controlled by environmental boundaries [10-15]. Despite the clear importance of environmental boundaries for spatial coding, however, a brain region that mediates the perception of boundary information has not yet been identified. We hypothesized that the occipital place area (OPA), a scene-selective region located near the transverse occipital sulcus [16], might provide this perceptual source by extracting boundary information from visual scenes during navigation. To test this idea, we used transcranial magnetic stimulation (TMS) to interrupt processing in the OPA while subjects performed a virtual-reality memory task that required them to learn the spatial locations of test objects that were either fixed in place relative to the boundary of the environment or moved in tandem with a landmark object. Consistent with our prediction, we found that TMS to the right OPA impaired spatial memory for boundary-tethered, but not landmark-tethered, objects. Moreover, this effect was found when the boundary was defined by a wall, but not when it was defined by a marking on the ground. These results show that the OPA is causally involved in boundary-based spatial navigation and suggest that the OPA is the perceptual source of the boundary information that controls navigational behavior.",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"container-title" : "Current Biology", "id" : "ITEM-1", "issue" : "8", "issued" : { "date-parts" : [ [ "2016" ] ] }, "page" : "1104-1109", "title" : "The Occipital Place Area Is Causally Involved in Representing Environmental Boundaries during Navigation", "type" : "article-journal", "volume" : "26" }, "uris" : [ "http://www.mendeley.com/documents/?uuid=2e8c7af2-2ad1-476a-9692-4a3a8991f121" ] } ], "mendeley" : { "formattedCitation" : "(Julian, Ryan, Hamilton, &amp; Epstein, 2016)", "plainTextFormattedCitation" : "(Julian, Ryan, Hamilton, &amp; Epstein, 2016)", "previouslyFormattedCitation" : "(Julian, Ryan, Hamilton, &amp; Epstein, 2016)" }, "properties" : {  }, "schema" : "https://github.com/citation-style-language/schema/raw/master/csl-citation.json" }</w:instrText>
      </w:r>
      <w:r>
        <w:fldChar w:fldCharType="separate"/>
      </w:r>
      <w:r w:rsidR="004C7410" w:rsidRPr="004C7410">
        <w:rPr>
          <w:noProof/>
        </w:rPr>
        <w:t>(Julian, Ryan, Hamilton, &amp; Epstein,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1"/>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1A86FD6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2" w:name="_Toc508373087"/>
      <w:r>
        <w:lastRenderedPageBreak/>
        <w:t xml:space="preserve">Chapter 3: </w:t>
      </w:r>
      <w:r w:rsidR="00101B0D" w:rsidRPr="00101B0D">
        <w:t>Memory during Time Travel: Spatiotemporal Navigation, Contextual Boundaries, and Relational Memory Errors in Virtual Reality</w:t>
      </w:r>
      <w:bookmarkEnd w:id="22"/>
    </w:p>
    <w:p w14:paraId="57CF6ABF" w14:textId="14BEBE79" w:rsidR="00101B0D" w:rsidRDefault="007353F3" w:rsidP="00101B0D">
      <w:pPr>
        <w:pStyle w:val="Heading2"/>
      </w:pPr>
      <w:bookmarkStart w:id="23" w:name="_Toc508373088"/>
      <w:r>
        <w:t xml:space="preserve">3.1 </w:t>
      </w:r>
      <w:r w:rsidR="00101B0D">
        <w:t>Introduction</w:t>
      </w:r>
      <w:bookmarkEnd w:id="23"/>
    </w:p>
    <w:p w14:paraId="4B3F0CE9" w14:textId="39E05BDE"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"http://www.mendeley.com/documents/?uuid=2d0ebcaf-9d63-471e-90d5-a80fd086f741" ] } ], "mendeley" : { "formattedCitation" : "(DuBrow &amp; Davachi, 2013; Tulving, 2002)", "plainTextFormattedCitation" : "(DuBrow &amp; Davachi, 2013; Tulving, 2002)", "previouslyFormattedCitation" : "(DuBrow &amp; Davachi, 2013; Tulving, 2002)" }, "properties" : {  }, "schema" : "https://github.com/citation-style-language/schema/raw/master/csl-citation.json" }</w:instrText>
      </w:r>
      <w:r>
        <w:fldChar w:fldCharType="separate"/>
      </w:r>
      <w:r w:rsidR="004C7410" w:rsidRPr="004C7410">
        <w:rPr>
          <w:noProof/>
        </w:rPr>
        <w:t>(DuBrow &amp; Davachi, 2013; Tulving, 2002)</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3F93911B"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00194977">
        <w:t>S</w:t>
      </w:r>
      <w:r w:rsidRPr="00AB6D41">
        <w:rPr>
          <w:i/>
        </w:rPr>
        <w:t xml:space="preserve">patiotemporal </w:t>
      </w:r>
      <w:r w:rsidR="00194977">
        <w:rPr>
          <w:i/>
        </w:rPr>
        <w:t>Navigation</w:t>
      </w:r>
      <w:r w:rsidRPr="00F02A60">
        <w:rPr>
          <w:i/>
        </w:rPr>
        <w:t xml:space="preserve"> </w:t>
      </w:r>
      <w:r w:rsidR="00194977">
        <w:rPr>
          <w:i/>
        </w:rPr>
        <w:t>T</w:t>
      </w:r>
      <w:r w:rsidRPr="00AB6D41">
        <w:rPr>
          <w:i/>
        </w:rPr>
        <w:t>ask</w:t>
      </w:r>
      <w:r>
        <w:t xml:space="preserve"> in which the locations of events in both space and time are studied and reconstructed. </w:t>
      </w:r>
    </w:p>
    <w:p w14:paraId="24F13D9D" w14:textId="3579CCFC"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Agster, &amp; Eichenbaum, 2002; Kesner, Gilbert, &amp; Barua, 2002)", "plainTextFormattedCitation" : "(Fortin, Agster, &amp; Eichenbaum, 2002; Kesner, Gilbert, &amp; Barua, 2002)", "previouslyFormattedCitation" : "(Fortin, Agster, &amp; Eichenbaum, 2002; Kesner, Gilbert, &amp; Barua, 2002)" }, "properties" : {  }, "schema" : "https://github.com/citation-style-language/schema/raw/master/csl-citation.json" }</w:instrText>
      </w:r>
      <w:r>
        <w:fldChar w:fldCharType="separate"/>
      </w:r>
      <w:r w:rsidR="004C7410" w:rsidRPr="004C7410">
        <w:rPr>
          <w:noProof/>
        </w:rPr>
        <w:t>(Fortin, Agster, &amp; Eichenbaum, 2002;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77856D14"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lastRenderedPageBreak/>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515F1BA6" w:rsidR="00101B0D" w:rsidRDefault="00101B0D" w:rsidP="00AA15F8">
      <w:pPr>
        <w:spacing w:line="360" w:lineRule="auto"/>
      </w:pPr>
      <w:r>
        <w:t xml:space="preserve">In this work, we introduce a powerful </w:t>
      </w:r>
      <w:r w:rsidR="00194977" w:rsidRPr="00194977">
        <w:rPr>
          <w:rFonts w:cstheme="minorHAnsi"/>
          <w:i/>
        </w:rPr>
        <w:t>Spatiotemporal Navigation Task</w:t>
      </w:r>
      <w:r w:rsidR="00194977">
        <w:t xml:space="preserve"> </w:t>
      </w:r>
      <w:r>
        <w:t xml:space="preserve">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w:t>
      </w:r>
      <w:r w:rsidR="00194977">
        <w:t>navigation</w:t>
      </w:r>
      <w:r>
        <w:t xml:space="preserve"> where participants can visit events in time as freely as they can the spatial locations of events. To our knowledge, this is the first </w:t>
      </w:r>
      <w:r w:rsidR="00194977" w:rsidRPr="00194977">
        <w:rPr>
          <w:rFonts w:cstheme="minorHAnsi"/>
          <w:i/>
        </w:rPr>
        <w:t>Spatiotemporal Navigation Task</w:t>
      </w:r>
      <w:r w:rsidR="009611E0">
        <w:t>.</w:t>
      </w:r>
    </w:p>
    <w:p w14:paraId="00DACFA0" w14:textId="6E15E631" w:rsidR="00101B0D" w:rsidRDefault="007353F3" w:rsidP="00101B0D">
      <w:pPr>
        <w:pStyle w:val="Heading2"/>
      </w:pPr>
      <w:bookmarkStart w:id="24" w:name="_Toc508373089"/>
      <w:r>
        <w:t xml:space="preserve">3.2 </w:t>
      </w:r>
      <w:r w:rsidR="00101B0D">
        <w:t>Methods</w:t>
      </w:r>
      <w:bookmarkEnd w:id="24"/>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694235B1"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were given a single practice trial to learn the simulation mechanics as well as to gain competency in </w:t>
      </w:r>
      <w:r>
        <w:lastRenderedPageBreak/>
        <w:t>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w:t>
      </w:r>
      <w:r w:rsidR="00F075F7">
        <w:t xml:space="preserve">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9611E0" w:rsidRPr="00586EE6" w:rsidRDefault="009611E0"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9611E0" w:rsidRPr="00586EE6" w:rsidRDefault="009611E0"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9611E0" w:rsidRPr="00586EE6" w:rsidRDefault="009611E0"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9611E0" w:rsidRPr="00586EE6" w:rsidRDefault="009611E0"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9611E0" w:rsidRPr="00586EE6" w:rsidRDefault="009611E0"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9611E0" w:rsidRPr="00586EE6" w:rsidRDefault="009611E0"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9611E0" w:rsidRDefault="009611E0"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9611E0" w:rsidRDefault="009611E0"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6D1A8F26"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5" w:name="_Toc508373090"/>
      <w:r>
        <w:t xml:space="preserve">3.3 </w:t>
      </w:r>
      <w:r w:rsidR="00101B0D">
        <w:t>Results</w:t>
      </w:r>
      <w:bookmarkEnd w:id="25"/>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9611E0" w:rsidRDefault="009611E0"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9611E0" w:rsidRDefault="009611E0"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2EFC50F1" w:rsidR="009611E0" w:rsidRDefault="009611E0" w:rsidP="00101B0D">
                            <w:r>
                              <w:rPr>
                                <w:b/>
                              </w:rPr>
                              <w:t>Figure 3.3</w:t>
                            </w:r>
                            <w:r>
                              <w:t>: Relational memory errors were evaluated in both space and time independently by measuring the number of items which were assigned to another item’s location (i.e. a misassignment).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2EFC50F1" w:rsidR="009611E0" w:rsidRDefault="009611E0" w:rsidP="00101B0D">
                      <w:r>
                        <w:rPr>
                          <w:b/>
                        </w:rPr>
                        <w:t>Figure 3.3</w:t>
                      </w:r>
                      <w:r>
                        <w:t>: Relational memory errors were evaluated in both space and time independently by measuring the number of items which were assigned to another item’s location (i.e. a misassignment).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2AF53F82"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respectively). A 2x4 (within and across by trial number) repeated measures ANOVA was used to compare within and across over trials. A significant main effect of within vs. across was found (F(1, 106)=80.84, p&lt;0.001) but no interaction effect was present. No significant mai</w:t>
      </w:r>
      <w:r w:rsidR="00F075F7">
        <w:t xml:space="preserve">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9611E0" w:rsidRDefault="009611E0"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9611E0" w:rsidRDefault="009611E0"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A6E5B71">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157D4A78">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6F301257">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9611E0" w:rsidRDefault="009611E0"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9611E0" w:rsidRDefault="009611E0"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6" w:name="_Toc508373091"/>
      <w:r>
        <w:rPr>
          <w:rStyle w:val="Heading1Char"/>
        </w:rPr>
        <w:lastRenderedPageBreak/>
        <w:t xml:space="preserve">3.4 </w:t>
      </w:r>
      <w:r w:rsidR="00101B0D" w:rsidRPr="007717E1">
        <w:rPr>
          <w:rStyle w:val="Heading1Char"/>
        </w:rPr>
        <w:t>Discussion</w:t>
      </w:r>
      <w:bookmarkEnd w:id="26"/>
    </w:p>
    <w:p w14:paraId="3769B27D" w14:textId="255107C8" w:rsidR="00101B0D" w:rsidRDefault="00101B0D" w:rsidP="00AA15F8">
      <w:pPr>
        <w:spacing w:line="360" w:lineRule="auto"/>
      </w:pPr>
      <w:r>
        <w:t xml:space="preserve">In this work, we used a novel </w:t>
      </w:r>
      <w:r w:rsidR="00194977">
        <w:t>S</w:t>
      </w:r>
      <w:r>
        <w:t xml:space="preserve">patiotemporal </w:t>
      </w:r>
      <w:r w:rsidR="00194977">
        <w:t>Navigation</w:t>
      </w:r>
      <w:r>
        <w:t xml:space="preserve"> </w:t>
      </w:r>
      <w:r w:rsidR="00194977">
        <w:t>T</w:t>
      </w:r>
      <w:r>
        <w:t xml:space="preserve">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4E16B915"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7C3648">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"9", "1" ] ] }, "page" : "11078-11083", "publisher" : "National Academy of Sciences", "title" : "Human hippocampus represents space and time during retrieval of real-world memories", "type" : "article-journal", "volume" : "112" }, "uris" : [ "http://www.mendeley.com/documents/?uuid=099c76f5-87fc-4875-94ee-e4bb2f8699dc"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4C7410">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have been identified in the hippocampus and its role in navigation </w:t>
      </w:r>
      <w:r>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Eichenbaum, 2017)", "plainTextFormattedCitation" : "(Howard Eichenbaum, 2017b)", "previouslyFormattedCitation" : "(Howard Eichenbaum, 2017b)"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w:t>
      </w:r>
      <w:r w:rsidR="00194977">
        <w:t>S</w:t>
      </w:r>
      <w:r>
        <w:t xml:space="preserve">patiotemporal </w:t>
      </w:r>
      <w:r w:rsidR="00194977">
        <w:t>Navigation T</w:t>
      </w:r>
      <w:r>
        <w:t xml:space="preserve">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6415E604" w14:textId="6D135878" w:rsidR="00101B0D" w:rsidRDefault="00101B0D" w:rsidP="00AA15F8">
      <w:pPr>
        <w:spacing w:line="360" w:lineRule="auto"/>
      </w:pPr>
      <w:r>
        <w:t>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w:t>
      </w:r>
      <w:r w:rsidR="002C2754">
        <w:t xml:space="preserve"> (i.e. a temporal misassignment error)</w:t>
      </w:r>
      <w:r>
        <w:t xml:space="preserve">.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This raises an interesting question: can the relative position (i.e. order) of events in time in episodic memory be treated both allocentrically and egocentrically in the same</w:t>
      </w:r>
      <w:r w:rsidR="00761DED">
        <w:t xml:space="preserve"> way the spatial position can? </w:t>
      </w: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However, it is unclear what a view-matching strategy would be when exploring a temporal axis. Place cell firing is related specific to distal cues and is, therefore, seen as strong evidence for this allocentric perspective.</w:t>
      </w:r>
      <w:r w:rsidR="00761DED">
        <w:t xml:space="preserve"> Future examinations of temporal </w:t>
      </w:r>
      <w:r w:rsidR="002E59E4">
        <w:t>navigation</w:t>
      </w:r>
      <w:r w:rsidR="00761DED">
        <w:t xml:space="preserve"> should more directly interrogate the potential of allocentric and egocentric strategies in non-spatial domains.</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w:t>
      </w:r>
      <w:r>
        <w:lastRenderedPageBreak/>
        <w:t>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7A4ADEE6"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7C3648">
        <w:instrText>ADDIN CSL_CITATION { "citationItems" : [ { "id" : "ITEM-1", "itemData" : { "DOI" : "10.1037/0033-295X.102.3.419", "ISBN" : "0033-295X (Print)\\r0033-295X (Linking)", "ISSN" : "0033-295X",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"http://www.mendeley.com/documents/?uuid=f48f0cf9-4bd5-4fe8-a7a1-698d3462c59b"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7C3648" w:rsidRPr="007C3648">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303656C"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w:t>
      </w:r>
      <w:r w:rsidR="00F075F7">
        <w:t xml:space="preserve">mporal relational information. </w:t>
      </w:r>
      <w:r>
        <w:t>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3A95011E" w14:textId="722AEC30" w:rsidR="00563ABB" w:rsidRDefault="007353F3" w:rsidP="009611E0">
      <w:pPr>
        <w:pStyle w:val="Heading1"/>
      </w:pPr>
      <w:bookmarkStart w:id="27" w:name="_Toc496446945"/>
      <w:bookmarkStart w:id="28" w:name="_Toc508373092"/>
      <w:r>
        <w:lastRenderedPageBreak/>
        <w:t xml:space="preserve">Chapter 4: </w:t>
      </w:r>
      <w:r w:rsidR="00563ABB">
        <w:t>Spatiotemporal Navigation, Sampling, and Information Encoding in Virtual Reality</w:t>
      </w:r>
      <w:bookmarkEnd w:id="27"/>
      <w:bookmarkEnd w:id="28"/>
    </w:p>
    <w:p w14:paraId="0158BC7C" w14:textId="200AE9CA" w:rsidR="00563ABB" w:rsidRDefault="007353F3" w:rsidP="00563ABB">
      <w:pPr>
        <w:pStyle w:val="Heading2"/>
      </w:pPr>
      <w:bookmarkStart w:id="29" w:name="_Toc508373093"/>
      <w:r>
        <w:t xml:space="preserve">4.1 </w:t>
      </w:r>
      <w:r w:rsidR="00563ABB">
        <w:t>Introduction</w:t>
      </w:r>
      <w:bookmarkEnd w:id="29"/>
    </w:p>
    <w:bookmarkStart w:id="30" w:name="_Hlk498967680"/>
    <w:p w14:paraId="746B49CC" w14:textId="49CAA2C8" w:rsidR="00F24602"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w:t>
      </w:r>
      <w:r w:rsidR="00462E89">
        <w:t>ctory from one place to another</w:t>
      </w:r>
      <w:r>
        <w:t>.</w:t>
      </w:r>
      <w:r w:rsidR="00462E89">
        <w:t>”</w:t>
      </w:r>
      <w:r>
        <w:t xml:space="preserve"> This definition captures a surprising amount of cases which would be commonly considered navigation, and it has been echoed in recent reviews of navigation and hippocampal function in various species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w:t>
      </w:r>
      <w:r w:rsidR="00462E89">
        <w:rPr>
          <w:noProof/>
        </w:rPr>
        <w:t xml:space="preserve">e.g. </w:t>
      </w:r>
      <w:r w:rsidR="007B454C" w:rsidRPr="007B454C">
        <w:rPr>
          <w:noProof/>
        </w:rPr>
        <w:t>Howard Eichenbaum, 2017b)</w:t>
      </w:r>
      <w:r>
        <w:fldChar w:fldCharType="end"/>
      </w:r>
      <w:r>
        <w:t>. Interestingly, however, the word “place” in this context strongly implies that navigation is generally restricted to space</w:t>
      </w:r>
      <w:r w:rsidR="00462E89">
        <w:t>, much like “place”</w:t>
      </w:r>
      <w:r>
        <w:t xml:space="preserve"> is used as the term to describe cells which fire relative to </w:t>
      </w:r>
      <w:r w:rsidR="00DB4B3E">
        <w:t>distal cues</w:t>
      </w:r>
      <w:r>
        <w:t xml:space="preserve"> in space, i.e. “place” cells; </w:t>
      </w:r>
      <w:r>
        <w:fldChar w:fldCharType="begin" w:fldLock="1"/>
      </w:r>
      <w:r w:rsidR="004C7410">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and elaborated upon in the context of hippocampal function by</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Cognitive Map Theory suggests that, at least in space, the hippocampus is responsible for maintaining map-like</w:t>
      </w:r>
      <w:r w:rsidR="00DB4B3E">
        <w:t xml:space="preserve"> r</w:t>
      </w:r>
      <w:r>
        <w:t xml:space="preserve">epresentations, and this theory has been validated to various degrees across many human and rodent lesion studies </w:t>
      </w:r>
      <w:r>
        <w:fldChar w:fldCharType="begin" w:fldLock="1"/>
      </w:r>
      <w:r w:rsidR="007C3648">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"http://www.mendeley.com/documents/?uuid=529551b5-1bb4-423c-ba94-b734b1e8de9f"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Tolman himself did not restrict this theory to space; however, later uses of the theory have tended to isolate space in exclusion of any other domains. Despite this isolation of navigation to space, “time” cells in the hippocampus have been identified</w:t>
      </w:r>
      <w:r w:rsidR="00462E89">
        <w:t>,</w:t>
      </w:r>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r w:rsidR="00462E89">
        <w:t>s that</w:t>
      </w:r>
      <w:r>
        <w:t xml:space="preserve"> the hippocampus is involved in mapping far more than just spatial </w:t>
      </w:r>
      <w:r w:rsidR="005041D4">
        <w:t>information</w:t>
      </w:r>
      <w:r w:rsidR="007B454C">
        <w:t xml:space="preserve"> </w:t>
      </w:r>
      <w:r w:rsidR="007B454C">
        <w:fldChar w:fldCharType="begin" w:fldLock="1"/>
      </w:r>
      <w:r w:rsidR="002B7776">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"ITEM-8", "issue" : "3", "issued" : { "date-parts" : [ [ "2015", "11" ] ] }, "page" : "578-589", "publisher" : "Elsevier Inc.", "title" : "During Running in Place, Grid Cells Integrate Elapsed Time and Distance Run", "type" : "article-journal", "volume" : "88" }, "uris" : [ "http://www.mendeley.com/documents/?uuid=dbfa8f1e-d13e-40b0-b710-c65ae63c0edc"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2017c; Howard et al., 2014; Konkel et al., 2008; B. J. J. Kraus et al., 2015; Charan Ranganath &amp; Hsieh, 2016; Schiller et al., 2015; Warren et al., 2015)", "plainTextFormattedCitation" : "(Neal J. Cohen &amp; Eichenbaum, 1993; H. Eichenbaum, Dudchenko, Wood, Shapiro, &amp; Tanila, 1999; Howard Eichenbaum, 2015, 2017c; Howard et al., 2014; Konkel et al., 2008; B. J. J. Kraus et al., 2015; Charan Ranganath &amp; Hsieh, 2016; Schiller et al., 2015; Warren et al., 2015)", "previouslyFormattedCitation" : "(Neal J. Cohen &amp; Eichenbaum, 1993; H. Eichenbaum, Dudchenko, Wood, Shapiro, &amp; Tanila, 1999; Howard Eichenbaum, 2015, 2017c; Howard et al., 2014; Konkel et al., 2008; B. J. J. Kraus et al., 2015; Charan Ranganath &amp; Hsieh, 2016; Schiller et al., 2015; Warren et al., 2015)" }, "properties" : {  }, "schema" : "https://github.com/citation-style-language/schema/raw/master/csl-citation.json" }</w:instrText>
      </w:r>
      <w:r w:rsidR="007B454C">
        <w:fldChar w:fldCharType="separate"/>
      </w:r>
      <w:r w:rsidR="007C3648" w:rsidRPr="007C3648">
        <w:rPr>
          <w:noProof/>
        </w:rPr>
        <w:t>(Neal J. Cohen &amp; Eichenbaum, 1993; H. Eichenbaum, Dudchenko, Wood, Shapiro, &amp; Tanila, 1999; Howard Eichenbaum, 2015, 2017c; Howard et al., 2014; Konkel et al., 2008; B. J. J. Kraus et al., 2015; Charan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w:t>
      </w:r>
      <w:r w:rsidR="00462E89">
        <w:t>introduced a task that can successfully interrogate relational and contextual memory for both time and space, simultaneously, but it did not examine how information sampling (via navigatio</w:t>
      </w:r>
      <w:r w:rsidR="00F075F7">
        <w:t xml:space="preserve">n) during study informed these </w:t>
      </w:r>
      <w:r w:rsidR="00462E89">
        <w:t>memory measures.</w:t>
      </w:r>
      <w:r>
        <w:t xml:space="preserve"> </w:t>
      </w:r>
      <w:r w:rsidR="00F24602">
        <w:t>In this work, we demonstrate methods which are applied to the behavioral navigation data collected in the task described in Chapter 3 to examine the relationship between spatiotemporal navigation, learning of temporal sequences, and relational and contextual memory in space and time.</w:t>
      </w:r>
    </w:p>
    <w:p w14:paraId="01725ED5" w14:textId="77777777" w:rsidR="003B5343" w:rsidRDefault="003B5343" w:rsidP="003B5343">
      <w:pPr>
        <w:spacing w:line="360" w:lineRule="auto"/>
      </w:pPr>
      <w:r>
        <w:t xml:space="preserve">Although temporal navigation is clearly a novel aspect of the spatiotemporal navigation task, spatial navigation is also a large part of the overall task demands. Spatial navigation is a critical capability of all </w:t>
      </w:r>
      <w:r>
        <w:lastRenderedPageBreak/>
        <w:t xml:space="preserve">creatures’ survival </w:t>
      </w:r>
      <w:r>
        <w:fldChar w:fldCharType="begin" w:fldLock="1"/>
      </w:r>
      <w:r>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Pr="00625AB3">
        <w:rPr>
          <w:noProof/>
        </w:rPr>
        <w:t>(Poucet, 1993; Trullier, Wiener, Berthoz, &amp; Meyer, 1997)</w:t>
      </w:r>
      <w:r>
        <w:fldChar w:fldCharType="end"/>
      </w:r>
      <w:r>
        <w:t xml:space="preserve">, and even robotic navigation </w:t>
      </w:r>
      <w:r>
        <w:fldChar w:fldCharType="begin" w:fldLock="1"/>
      </w:r>
      <w:r>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"plainTextFormattedCitation" : "(Mirowski et al., 2016)", "previouslyFormattedCitation" : "(Mirowski et al., 2016)" }, "properties" : {  }, "schema" : "https://github.com/citation-style-language/schema/raw/master/csl-citation.json" }</w:instrText>
      </w:r>
      <w:r>
        <w:fldChar w:fldCharType="separate"/>
      </w:r>
      <w:r w:rsidRPr="004C7410">
        <w:rPr>
          <w:noProof/>
        </w:rPr>
        <w:t>(Mirowski et al., 2016)</w:t>
      </w:r>
      <w:r>
        <w:fldChar w:fldCharType="end"/>
      </w:r>
      <w:r>
        <w:t xml:space="preserve">. Traditionally, in a laboratory setting, tasks such as the Morris Water Maze (MWM; </w:t>
      </w:r>
      <w:r>
        <w:fldChar w:fldCharType="begin" w:fldLock="1"/>
      </w:r>
      <w:r>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xml:space="preserve">, showing that, in older adults, smaller hippocampal volumes relate to longer distance travelled and time taken in the task </w:t>
      </w:r>
      <w:r>
        <w:fldChar w:fldCharType="begin" w:fldLock="1"/>
      </w:r>
      <w:r>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Recently, more complex behavioral tasks have been attempted, such as observing hippocampal neurons in bats as they navigate in the real world </w:t>
      </w:r>
      <w:r>
        <w:fldChar w:fldCharType="begin" w:fldLock="1"/>
      </w:r>
      <w:r>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fldChar w:fldCharType="separate"/>
      </w:r>
      <w:r w:rsidRPr="005718F3">
        <w:rPr>
          <w:noProof/>
        </w:rPr>
        <w:t>(Geva-Sagiv, Las, Yovel, &amp; Ulanovsky, 2015; Sarel, Finkelstein, Las, &amp; Ulanovsky, 2017)</w:t>
      </w:r>
      <w:r>
        <w:fldChar w:fldCharType="end"/>
      </w:r>
      <w:r>
        <w:t>; however, this work is still in its infancy and should certainly be a target for additional investigation</w:t>
      </w:r>
      <w:r w:rsidRPr="000D1960">
        <w:t>.</w:t>
      </w:r>
      <w:r>
        <w:t xml:space="preserve"> Several models of hippocampal function in navigation have come out of simpler tasks such as the MWM. In rodents, theories of Pattern Separation/Pattern Completion </w:t>
      </w:r>
      <w:r>
        <w:fldChar w:fldCharType="begin" w:fldLock="1"/>
      </w:r>
      <w:r>
        <w:instrText>ADDIN CSL_CITATION { "citationItems" : [ { "id" : "ITEM-1",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"ITEM-1",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"(Rolls &amp; Kesner, 2006; Wilson &amp; Hulme, 1983)", "plainTextFormattedCitation" : "(Rolls &amp; Kesner, 2006; Wilson &amp; Hulme, 1983)", "previouslyFormattedCitation" : "(Rolls &amp; Kesner, 2006; Wilson &amp; Hulme, 1983)" }, "properties" : {  }, "schema" : "https://github.com/citation-style-language/schema/raw/master/csl-citation.json" }</w:instrText>
      </w:r>
      <w:r>
        <w:fldChar w:fldCharType="separate"/>
      </w:r>
      <w:r w:rsidRPr="004C7410">
        <w:rPr>
          <w:noProof/>
        </w:rPr>
        <w:t>(Rolls &amp; Kesner, 2006; Wilson &amp; Hulme, 1983)</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t xml:space="preserve">, DG specifically performs pattern separation </w:t>
      </w:r>
      <w:r>
        <w:fldChar w:fldCharType="begin" w:fldLock="1"/>
      </w:r>
      <w:r>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"Yonelinas, 2013)", "plainTextFormattedCitation" : "(Yonelinas, 2013)", "previouslyFormattedCitation" : "(Yonelinas, 2013)" }, "properties" : {  }, "schema" : "https://github.com/citation-style-language/schema/raw/master/csl-citation.json" }</w:instrText>
      </w:r>
      <w:r>
        <w:fldChar w:fldCharType="separate"/>
      </w:r>
      <w:r>
        <w:rPr>
          <w:noProof/>
        </w:rPr>
        <w:t>Yonelinas, 2013)</w:t>
      </w:r>
      <w:r>
        <w:fldChar w:fldCharType="end"/>
      </w:r>
      <w:r>
        <w:t xml:space="preserve">, whose associated evidence shows hippocampal damaged patients are impaired on finding the precise location of a hidden platform but can find the general location (i.e. quadrant;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xml:space="preserve">,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 (see </w:t>
      </w:r>
      <w:r>
        <w:fldChar w:fldCharType="begin" w:fldLock="1"/>
      </w:r>
      <w:r>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"Eichenbaum, 2017c", "plainTextFormattedCitation" : "(Howard Eichenbaum, 2017b)", "previouslyFormattedCitation" : "(Howard Eichenbaum, 2017b)" }, "properties" : {  }, "schema" : "https://github.com/citation-style-language/schema/raw/master/csl-citation.json" }</w:instrText>
      </w:r>
      <w:r>
        <w:fldChar w:fldCharType="separate"/>
      </w:r>
      <w:r w:rsidRPr="002E3904">
        <w:rPr>
          <w:noProof/>
        </w:rPr>
        <w:t>Eichenbaum, 2017c</w:t>
      </w:r>
      <w:r>
        <w:fldChar w:fldCharType="end"/>
      </w:r>
      <w:r>
        <w:t xml:space="preserve"> for review). Some models suggest that the long axis of the hippocampus represents progressively more precise information when viewed from anterior to posterior (Fanselow &amp; Dong, 2010; Nadel, Hoscheidt, &amp; Ryan, 2013). In addition to precision of recall, particular strategies of navigation are known to relate to hippocampal activity. View-matching strategies (i.e. those in which a </w:t>
      </w:r>
      <w:r>
        <w:lastRenderedPageBreak/>
        <w:t xml:space="preserve">particular perspective on a scene is used as the primary navigation cue) can help overcome deficits in allocentric memory of space via the subject finding an egocentric perspective which allows acquisition of the target </w:t>
      </w:r>
      <w:r>
        <w:fldChar w:fldCharType="begin" w:fldLock="1"/>
      </w:r>
      <w:r>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fldChar w:fldCharType="separate"/>
      </w:r>
      <w:r w:rsidRPr="00376B51">
        <w:rPr>
          <w:noProof/>
        </w:rPr>
        <w:t>(Pecchia &amp; Vallortigara, 2010)</w:t>
      </w:r>
      <w:r>
        <w:fldChar w:fldCharType="end"/>
      </w:r>
      <w:r>
        <w:t xml:space="preserve">. </w:t>
      </w:r>
    </w:p>
    <w:p w14:paraId="1F19D73B" w14:textId="77FF9642" w:rsidR="001545AB" w:rsidRDefault="006377C4" w:rsidP="00AA15F8">
      <w:pPr>
        <w:spacing w:line="360" w:lineRule="auto"/>
      </w:pPr>
      <w:r>
        <w:t xml:space="preserve">In addition to spatial (and temporal) navigation, this task also critically involves the learning of temporal sequence information. </w:t>
      </w:r>
      <w:r w:rsidR="00F24602">
        <w:t>Although temporal sequence memory has been studied extensively</w:t>
      </w:r>
      <w:r w:rsidR="00761DED">
        <w:t xml:space="preserve"> and is thought to critically rely on the hippocampus </w:t>
      </w:r>
      <w:r w:rsidR="00761DED">
        <w:fldChar w:fldCharType="begin" w:fldLock="1"/>
      </w:r>
      <w:r w:rsidR="00761DED">
        <w:instrText>ADDIN CSL_CITATION { "citationItems" : [ { "id" : "ITEM-1",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"ITEM-1", "issue" : "1", "issued" : { "date-parts" : [ [ "2016" ] ] }, "page" : "93-110", "title" : "The hippocampus: A special place for time", "type" : "article-journal", "volume" : "1369" }, "uris" : [ "http://www.mendeley.com/documents/?uuid=21777744-1d73-42f6-819e-96209baac8a0" ] } ], "mendeley" : { "formattedCitation" : "(Charan Ranganath &amp; Hsieh, 2016)", "manualFormatting" : "(see Ranganath &amp; Hsieh, 2016 for a review)", "plainTextFormattedCitation" : "(Charan Ranganath &amp; Hsieh, 2016)", "previouslyFormattedCitation" : "(Charan Ranganath &amp; Hsieh, 2016)"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Ranganath &amp; Hsieh, 2016</w:t>
      </w:r>
      <w:r w:rsidR="00761DED">
        <w:rPr>
          <w:noProof/>
        </w:rPr>
        <w:t xml:space="preserve"> for a review</w:t>
      </w:r>
      <w:r w:rsidR="00761DED" w:rsidRPr="00761DED">
        <w:rPr>
          <w:noProof/>
        </w:rPr>
        <w:t>)</w:t>
      </w:r>
      <w:r w:rsidR="00761DED">
        <w:fldChar w:fldCharType="end"/>
      </w:r>
      <w:r w:rsidR="00F24602">
        <w:t xml:space="preserve">, the ability to selectively sample and navigate through a temporal sequence and the subsequent impact on memory for the sequence has never been examined. </w:t>
      </w:r>
      <w:r w:rsidR="00BA058B">
        <w:t>In addition to the hippocampus,</w:t>
      </w:r>
      <w:r w:rsidR="00761DED">
        <w:t xml:space="preserve"> </w:t>
      </w:r>
      <w:r w:rsidR="00F24602">
        <w:t>other cortical regions such as perirhinal, parahippocampal, and prefrontal cortices may also be critically involved with certain aspects of sequence memory</w:t>
      </w:r>
      <w:r w:rsidR="00761DED">
        <w:t xml:space="preserve"> </w:t>
      </w:r>
      <w:r w:rsidR="00761DED">
        <w:fldChar w:fldCharType="begin" w:fldLock="1"/>
      </w:r>
      <w:r w:rsidR="00CD6720">
        <w:instrText>ADDIN CSL_CITATION { "citationItems" : [ { "id" : "ITEM-1", "itemData" : { "DOI" : "10.1038/nrn3338", "ISSN" : "1471-003X", "abstract" : "Nature Reviews Neuroscience 13, 713 (2012). doi:10.1038/nrn3338", "author" : [ { "dropping-particle" : "", "family" : "Ranganath", "given" : "Charan", "non-dropping-particle" : "", "parse-names" : false, "suffix" : "" }, { "dropping-particle" : "", "family" : "Ritchey", "given" : "Maureen", "non-dropping-particle" : "", "parse-names" : false, "suffix" : "" } ], "container-title" : "Nature Publishing Group", "id" : "ITEM-1", "issue" : "10", "issued" : { "date-parts" : [ [ "2012" ] ] }, "page" : "713-726", "title" : "Two cortical systems for memory- guided behaviour", "type" : "article-journal", "volume" : "13" }, "uris" : [ "http://www.mendeley.com/documents/?uuid=a4572216-779e-44f1-86b6-c6b35b17907b" ] }, { "id" : "ITEM-2", "itemData" : { "DOI" : "10.1016/j.neuroimage.2015.07.040", "ISBN" : "1095-9572 (Electronic)\\r1053-8119 (Linking)", "ISSN" : "10959572", "PMID" : "26209802", "abstract" : "Episodic memory entails the ability to remember what happened when. Although the available evidence indicates that the hippocampus plays a role in structuring serial order information during retrieval of event sequences, information processed in the hippocampus must be conveyed to other cortical and subcortical areas in order to guide behavior. However, the extent to which other brain regions contribute to the temporal organization of episodic memory remains unclear. Here, we examined multivoxel activity pattern changes during retrieval of learned and random object sequences, focusing on a neocortical \"core recollection network\" that includes the medial prefrontal cortex, retrosplenial cortex, and angular gyrus, as well as on striatal areas including the caudate nucleus and putamen that have been implicated in processing of sequence information. The results demonstrate that regions of the core recollection network carry information about temporal positions within object sequences, irrespective of object information. This schematic coding of temporal information is in contrast to the putamen, which carried information specific to objects in learned sequences, and the caudate, which carried information about objects, irrespective of sequence context. Our results suggest a role for the cortical recollection network in the representation of temporal structure of events during episodic retrieval, and highlight the possible mechanisms by which the striatal areas may contribute to this process. More broadly, the results indicate that temporal sequence retrieval is a useful paradigm for dissecting the contributions of specific brain regions to episodic memory.", "author" : [ { "dropping-particle" : "", "family" : "Hsieh", "given" : "Liang Tien", "non-dropping-particle" : "", "parse-names" : false, "suffix" : "" }, { "dropping-particle" : "", "family" : "Ranganath", "given" : "Charan", "non-dropping-particle" : "", "parse-names" : false, "suffix" : "" } ], "container-title" : "NeuroImage", "id" : "ITEM-2", "issue" : "121", "issued" : { "date-parts" : [ [ "2015" ] ] }, "page" : "78-90", "title" : "Cortical and subcortical contributions to sequence retrieval: Schematic coding of temporal context in the neocortical recollection network", "type" : "article-journal", "volume" : "121" }, "uris" : [ "http://www.mendeley.com/documents/?uuid=5c056819-a430-47e4-9d1d-72a2bc3fdae2" ] }, { "id" : "ITEM-3", "itemData" : { "author" : [ { "dropping-particle" : "", "family" : "Ranganath", "given" : "C.", "non-dropping-particle" : "", "parse-names" : false, "suffix" : "" }, { "dropping-particle" : "", "family" : "Blumenfeld", "given" : "R S", "non-dropping-particle" : "", "parse-names" : false, "suffix" : "" } ], "chapter-number" : "3", "container-title" : "Learning and Memory: A Comprehensive Reference", "edition" : "3", "editor" : [ { "dropping-particle" : "", "family" : "Byrne", "given" : "J.H.", "non-dropping-particle" : "", "parse-names" : false, "suffix" : "" } ], "id" : "ITEM-3", "issued" : { "date-parts" : [ [ "2008" ] ] }, "page" : "261-279", "publisher" : "Oxford: Acadmic Press", "title" : "Prefrontal Cortex and Memory", "type" : "chapter" }, "uris" : [ "http://www.mendeley.com/documents/?uuid=44cd5be0-308e-4907-a44b-04a545eae1dc" ] } ], "mendeley" : { "formattedCitation" : "(L. T. Hsieh &amp; Ranganath, 2015; C. Ranganath &amp; Blumenfeld, 2008; Charan Ranganath &amp; Ritchey, 2012a)", "plainTextFormattedCitation" : "(L. T. Hsieh &amp; Ranganath, 2015; C. Ranganath &amp; Blumenfeld, 2008; Charan Ranganath &amp; Ritchey, 2012a)", "previouslyFormattedCitation" : "(L. T. Hsieh &amp; Ranganath, 2015; C. Ranganath &amp; Blumenfeld, 2008; Charan Ranganath &amp; Ritchey, 2012a)" }, "properties" : {  }, "schema" : "https://github.com/citation-style-language/schema/raw/master/csl-citation.json" }</w:instrText>
      </w:r>
      <w:r w:rsidR="00761DED">
        <w:fldChar w:fldCharType="separate"/>
      </w:r>
      <w:r w:rsidR="00CD6720" w:rsidRPr="00CD6720">
        <w:rPr>
          <w:noProof/>
        </w:rPr>
        <w:t>(L. T. Hsieh &amp; Ranganath, 2015; C. Ranganath &amp; Blumenfeld, 2008; Charan Ranganath &amp; Ritchey, 2012a)</w:t>
      </w:r>
      <w:r w:rsidR="00761DED">
        <w:fldChar w:fldCharType="end"/>
      </w:r>
      <w:r w:rsidR="00F24602">
        <w:t>. In particular, it has been hypothesized that the Posterior Medial (PM) network (consisting of parahippocampal cortex, retrolental cortex, precuneus, angular gyrus, and ventromedial prefrontal cortex) may play a more pronounced role when the temporal structure is well-learned and meaningful</w:t>
      </w:r>
      <w:r w:rsidR="00761DED">
        <w:t xml:space="preserve"> </w:t>
      </w:r>
      <w:r w:rsidR="00761DED">
        <w:fldChar w:fldCharType="begin" w:fldLock="1"/>
      </w:r>
      <w:r w:rsidR="00761DED">
        <w:instrText>ADDIN CSL_CITATION { "citationItems" : [ { "id" : "ITEM-1",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"ITEM-1", "issue" : "10", "issued" : { "date-parts" : [ [ "2012", "9", "20" ] ] }, "page" : "713-726", "title" : "Two cortical systems for memory-guided behaviour", "type" : "article-journal", "volume" : "13" }, "uris" : [ "http://www.mendeley.com/documents/?uuid=339760d1-db1b-43db-8591-de82d57a29d7" ] } ], "mendeley" : { "formattedCitation" : "(Charan Ranganath &amp; Ritchey, 2012b)", "plainTextFormattedCitation" : "(Charan Ranganath &amp; Ritchey, 2012b)", "previouslyFormattedCitation" : "(Charan Ranganath &amp; Ritchey, 2012b)" }, "properties" : {  }, "schema" : "https://github.com/citation-style-language/schema/raw/master/csl-citation.json" }</w:instrText>
      </w:r>
      <w:r w:rsidR="00761DED">
        <w:fldChar w:fldCharType="separate"/>
      </w:r>
      <w:r w:rsidR="00761DED" w:rsidRPr="00761DED">
        <w:rPr>
          <w:noProof/>
        </w:rPr>
        <w:t>(Charan Ranganath &amp; Ritchey, 2012b)</w:t>
      </w:r>
      <w:r w:rsidR="00761DED">
        <w:fldChar w:fldCharType="end"/>
      </w:r>
      <w:r w:rsidR="00F24602">
        <w:t xml:space="preserve">. </w:t>
      </w:r>
      <w:r w:rsidR="00BA058B">
        <w:t>Therefore, it would be reasonable to predict that the PM network would also be involved in exploration of a temporal structure, in addition to the hippocampus. Hippocampal function has also been linked to the ability to use temporal context as an organizational element to allow the automatic retrieval of future elements in a sequence to aid in prediction</w:t>
      </w:r>
      <w:r w:rsidR="002C2754">
        <w:t xml:space="preserve"> of future events </w:t>
      </w:r>
      <w:r w:rsidR="005B60BA">
        <w:fldChar w:fldCharType="begin" w:fldLock="1"/>
      </w:r>
      <w:r w:rsidR="005B60BA">
        <w:instrText>ADDIN CSL_CITATION { "citationItems" : [ { "id" : "ITEM-1", "itemData" : { "DOI" : "10.1152/jn.00753.2014", "ISSN" : "0022-3077", "author" : [ { "dropping-particle" : "", "family" : "Luft", "given" : "Caroline D. B.", "non-dropping-particle" : "", "parse-names" : false, "suffix" : "" }, { "dropping-particle" : "", "family" : "Meeson", "given" : "Alan", "non-dropping-particle" : "", "parse-names" : false, "suffix" : "" }, { "dropping-particle" : "", "family" : "Welchman", "given" : "Andrew E.", "non-dropping-particle" : "", "parse-names" : false, "suffix" : "" }, { "dropping-particle" : "", "family" : "Kourtzi", "given" : "Zoe", "non-dropping-particle" : "", "parse-names" : false, "suffix" : "" } ], "container-title" : "Journal of Neurophysiology", "id" : "ITEM-1", "issue" : "9", "issued" : { "date-parts" : [ [ "2015", "5" ] ] }, "page" : "3159-3171", "title" : "Decoding the future from past experience: learning shapes predictions in early visual cortex", "type" : "article-journal", "volume" : "113" }, "uris" : [ "http://www.mendeley.com/documents/?uuid=d0a2f3c9-6a43-40c1-ad1c-e90e77c44484" ] }, { "id" : "ITEM-2", "itemData" : { "DOI" : "10.1016/j.visres.2013.10.017", "ISSN" : "00426989", "author" : [ { "dropping-particle" : "", "family" : "Baker", "given" : "Rosalind", "non-dropping-particle" : "", "parse-names" : false, "suffix" : "" }, { "dropping-particle" : "", "family" : "Dexter", "given" : "Matthew", "non-dropping-particle" : "", "parse-names" : false, "suffix" : "" }, { "dropping-particle" : "", "family" : "Hardwicke", "given" : "Tom E.", "non-dropping-particle" : "", "parse-names" : false, "suffix" : "" }, { "dropping-particle" : "", "family" : "Goldstone", "given" : "Aimee", "non-dropping-particle" : "", "parse-names" : false, "suffix" : "" }, { "dropping-particle" : "", "family" : "Kourtzi", "given" : "Zoe", "non-dropping-particle" : "", "parse-names" : false, "suffix" : "" } ], "container-title" : "Vision Research", "id" : "ITEM-2", "issued" : { "date-parts" : [ [ "2014", "6" ] ] }, "page" : "124-133", "title" : "Learning to predict: Exposure to temporal sequences facilitates prediction of future events", "type" : "article-journal", "volume" : "99" }, "uris" : [ "http://www.mendeley.com/documents/?uuid=b4fdeac9-f6ce-4921-ab7a-708f4dc31ac4" ] }, { "id" : "ITEM-3", "itemData" : { "DOI" : "10.1098/rstb.2008.0306", "ISSN" : "0962-8436", "author" : [ { "dropping-particle" : "", "family" : "Eichenbaum", "given" : "H.", "non-dropping-particle" : "", "parse-names" : false, "suffix" : "" }, { "dropping-particle" : "", "family" : "Fortin", "given" : "N. J.", "non-dropping-particle" : "", "parse-names" : false, "suffix" : "" } ], "container-title" : "Philosophical Transactions of the Royal Society B: Biological Sciences", "id" : "ITEM-3", "issue" : "1521", "issued" : { "date-parts" : [ [ "2009", "5", "12" ] ] }, "page" : "1183-1191", "title" : "The neurobiology of memory based predictions", "type" : "article-journal", "volume" : "364" }, "uris" : [ "http://www.mendeley.com/documents/?uuid=f3c03476-310c-407b-810b-a9edb16acfb5" ] }, { "id" : "ITEM-4", "itemData" : { "DOI" : "10.1098/rstb.2008.0316", "ISSN" : "0962-8436", "author" : [ { "dropping-particle" : "", "family" : "Lisman", "given" : "J.", "non-dropping-particle" : "", "parse-names" : false, "suffix" : "" }, { "dropping-particle" : "", "family" : "Redish", "given" : "A.D.", "non-dropping-particle" : "", "parse-names" : false, "suffix" : "" } ], "container-title" : "Philosophical Transactions of the Royal Society B: Biological Sciences", "id" : "ITEM-4", "issue" : "1521", "issued" : { "date-parts" : [ [ "2009", "5", "12" ] ] }, "page" : "1193-1201", "title" : "Prediction, sequences and the hippocampus", "type" : "article-journal", "volume" : "364" }, "uris" : [ "http://www.mendeley.com/documents/?uuid=4b1259d0-fcf2-4906-b620-7db9edb28854" ] } ], "mendeley" : { "formattedCitation" : "(Baker, Dexter, Hardwicke, Goldstone, &amp; Kourtzi, 2014; H. Eichenbaum &amp; Fortin, 2009; Lisman &amp; Redish, 2009; Luft, Meeson, Welchman, &amp; Kourtzi, 2015)", "plainTextFormattedCitation" : "(Baker, Dexter, Hardwicke, Goldstone, &amp; Kourtzi, 2014; H. Eichenbaum &amp; Fortin, 2009; Lisman &amp; Redish, 2009; Luft, Meeson, Welchman, &amp; Kourtzi, 2015)", "previouslyFormattedCitation" : "(Baker, Dexter, Hardwicke, Goldstone, &amp; Kourtzi, 2014; H. Eichenbaum &amp; Fortin, 2009; Lisman &amp; Redish, 2009; Luft, Meeson, Welchman, &amp; Kourtzi, 2015)" }, "properties" : {  }, "schema" : "https://github.com/citation-style-language/schema/raw/master/csl-citation.json" }</w:instrText>
      </w:r>
      <w:r w:rsidR="005B60BA">
        <w:fldChar w:fldCharType="separate"/>
      </w:r>
      <w:r w:rsidR="005B60BA" w:rsidRPr="005B60BA">
        <w:rPr>
          <w:noProof/>
        </w:rPr>
        <w:t>(Baker, Dexter, Hardwicke, Goldstone, &amp; Kourtzi, 2014; H. Eichenbaum &amp; Fortin, 2009; Lisman &amp; Redish, 2009; Luft, Meeson, Welchman, &amp; Kourtzi, 2015)</w:t>
      </w:r>
      <w:r w:rsidR="005B60BA">
        <w:fldChar w:fldCharType="end"/>
      </w:r>
      <w:r w:rsidR="00BA058B">
        <w:t>. It is unknown, however, whether or not this predictive functionality will bias behavior when the sequence can be viewed arbitrarily</w:t>
      </w:r>
      <w:r w:rsidR="002C2754">
        <w:t xml:space="preserve"> (i.e. with the option to repeatedly review elements on the sequence, maintaining relative order)</w:t>
      </w:r>
      <w:r w:rsidR="00BA058B">
        <w:t xml:space="preserve">. To assess these behavioral differences, we observe the order of interaction with the items in the temporal sequence to determine if a particular organizational structure is present which might aid in overall learning and memory performance. </w:t>
      </w:r>
      <w:r w:rsidR="00761DED">
        <w:t xml:space="preserve">One </w:t>
      </w:r>
      <w:r w:rsidR="00BA058B">
        <w:t xml:space="preserve">final </w:t>
      </w:r>
      <w:r w:rsidR="00761DED">
        <w:t xml:space="preserve">critical finding in </w:t>
      </w:r>
      <w:r w:rsidR="00CD6720">
        <w:t xml:space="preserve">the temporal memory literature relevant to </w:t>
      </w:r>
      <w:r w:rsidR="00BA058B">
        <w:t xml:space="preserve">temporal sequence </w:t>
      </w:r>
      <w:r w:rsidR="005B60BA">
        <w:t>learning and retrieval</w:t>
      </w:r>
      <w:r w:rsidR="00BA058B">
        <w:t xml:space="preserve"> can be found </w:t>
      </w:r>
      <w:r w:rsidR="00CD6720">
        <w:t xml:space="preserve">in a sequential retrieval task </w:t>
      </w:r>
      <w:r w:rsidR="005B60BA">
        <w:t xml:space="preserve">used by </w:t>
      </w:r>
      <w:r w:rsidR="005B60BA" w:rsidRPr="005B60BA">
        <w:rPr>
          <w:i/>
        </w:rPr>
        <w:t>Hsieh et al.</w:t>
      </w:r>
      <w:r w:rsidR="005B60BA">
        <w:t xml:space="preserve"> </w:t>
      </w:r>
      <w:r w:rsidR="00CD6720">
        <w:t>where participants were asked to learn the temporal order of objects with either consistent or random temporal positions</w:t>
      </w:r>
      <w:r w:rsidR="00BA058B">
        <w:t>.</w:t>
      </w:r>
      <w:r w:rsidR="00CD6720">
        <w:t xml:space="preserve"> </w:t>
      </w:r>
      <w:r w:rsidR="00BA058B">
        <w:t>I</w:t>
      </w:r>
      <w:r w:rsidR="00CD6720">
        <w:t xml:space="preserve">ndividuals with larger hippocampal sequence representation effects (as measured by voxel pattern similarity analysis) were better able to use sequence knowledge to optimize decision making </w:t>
      </w:r>
      <w:r w:rsidR="00CD6720">
        <w:fldChar w:fldCharType="begin" w:fldLock="1"/>
      </w:r>
      <w:r w:rsidR="00CD6720">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Gruber, Jenkins, &amp; Ranganath, 2014)", "plainTextFormattedCitation" : "(L.-T. Hsieh, Gruber, Jenkins, &amp; Ranganath, 2014)", "previouslyFormattedCitation" : "(L.-T. Hsieh, Gruber, Jenkins, &amp; Ranganath, 2014)" }, "properties" : {  }, "schema" : "https://github.com/citation-style-language/schema/raw/master/csl-citation.json" }</w:instrText>
      </w:r>
      <w:r w:rsidR="00CD6720">
        <w:fldChar w:fldCharType="separate"/>
      </w:r>
      <w:r w:rsidR="00CD6720" w:rsidRPr="00CD6720">
        <w:rPr>
          <w:noProof/>
        </w:rPr>
        <w:t>(L.-T. Hsieh, Gruber, Jenkins, &amp; Ranganath, 2014)</w:t>
      </w:r>
      <w:r w:rsidR="00CD6720">
        <w:fldChar w:fldCharType="end"/>
      </w:r>
      <w:r w:rsidR="00CD6720">
        <w:t xml:space="preserve">. </w:t>
      </w:r>
      <w:r w:rsidR="00BA058B">
        <w:t xml:space="preserve">Together, this evidence suggests </w:t>
      </w:r>
      <w:r w:rsidR="002C2754">
        <w:t xml:space="preserve">that, similarly to the critical role the hippocampus can play in spatial navigation when arbitrary representations are required, it may play an equally </w:t>
      </w:r>
      <w:r w:rsidR="00BA058B">
        <w:t>critical role in temporal navigation</w:t>
      </w:r>
      <w:r w:rsidR="005B60BA">
        <w:t xml:space="preserve"> and </w:t>
      </w:r>
      <w:r w:rsidR="002C2754">
        <w:t xml:space="preserve">subsequent </w:t>
      </w:r>
      <w:r w:rsidR="005B60BA">
        <w:t xml:space="preserve">sequence memory </w:t>
      </w:r>
      <w:r w:rsidR="002C2754">
        <w:t>under similar conditions. This work</w:t>
      </w:r>
      <w:r w:rsidR="005B60BA">
        <w:t xml:space="preserve"> attempts to </w:t>
      </w:r>
      <w:r w:rsidR="002C2754">
        <w:t xml:space="preserve">clarify </w:t>
      </w:r>
      <w:r w:rsidR="002C2754">
        <w:lastRenderedPageBreak/>
        <w:t xml:space="preserve">this role through </w:t>
      </w:r>
      <w:r w:rsidR="005B60BA">
        <w:t>the examination of the relationship between changes in study-time navigation and relational and contextual memory</w:t>
      </w:r>
      <w:r w:rsidR="002C2754">
        <w:t xml:space="preserve"> performance</w:t>
      </w:r>
      <w:r w:rsidR="00BA058B">
        <w:t>.</w:t>
      </w:r>
    </w:p>
    <w:bookmarkEnd w:id="30"/>
    <w:p w14:paraId="30B13744" w14:textId="5DD8B89A" w:rsidR="00AD1CF4" w:rsidRDefault="001545AB" w:rsidP="00AA15F8">
      <w:pPr>
        <w:spacing w:line="360" w:lineRule="auto"/>
      </w:pPr>
      <w:r>
        <w:t xml:space="preserve">Several measures of behavior in navigation have been used historically </w:t>
      </w:r>
      <w:r w:rsidR="00376B51">
        <w:t xml:space="preserve">to evaluate the relationship between navigation and memory function, </w:t>
      </w:r>
      <w:r>
        <w:t xml:space="preserve">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advantages and disadvantages worth considering, especially if both spatial and temporal </w:t>
      </w:r>
      <w:r w:rsidR="002E59E4">
        <w:t>navigation</w:t>
      </w:r>
      <w:r>
        <w:t xml:space="preserve">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for much of the time)</w:t>
      </w:r>
      <w:r w:rsidR="003B5343">
        <w:t>; therefore, heading error will not be examined in this work</w:t>
      </w:r>
      <w:r>
        <w:t xml:space="preserve">. </w:t>
      </w:r>
      <w:r w:rsidR="00AD1CF4">
        <w:t>Secondly</w:t>
      </w:r>
      <w:r>
        <w:t>, path crossing has far less meaning in 3D (2 spatial and 1 temporal axis) than traditional 2D as it is unlikely for a 3D line to cross its self</w:t>
      </w:r>
      <w:r w:rsidR="003B5343">
        <w:t>, making it an ineffective measure in this task</w:t>
      </w:r>
      <w:r>
        <w:t xml:space="preserve">. </w:t>
      </w:r>
      <w:r w:rsidR="00AD1CF4">
        <w:t>Lastly, p</w:t>
      </w:r>
      <w:r>
        <w:t xml:space="preserve">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rsidR="00AD1CF4">
        <w:t>, however, the nature of “proximity” in a spatiotemporal environment is not entirely clear.</w:t>
      </w:r>
      <w:r w:rsidR="003B5343">
        <w:t xml:space="preserve"> Future investigations using these measures should first evaluate their efficacy in situations with multiple targets before they are applied to non-spatial navigation tasks.</w:t>
      </w:r>
      <w:r w:rsidR="00360AFD" w:rsidRPr="00360AFD">
        <w:rPr>
          <w:rStyle w:val="CommentReference"/>
        </w:rPr>
        <w:t xml:space="preserve"> </w:t>
      </w:r>
    </w:p>
    <w:p w14:paraId="5B697D13" w14:textId="0EBB54E3" w:rsidR="00360AFD" w:rsidRDefault="003B5343" w:rsidP="00360AFD">
      <w:pPr>
        <w:spacing w:line="360" w:lineRule="auto"/>
      </w:pPr>
      <w:r>
        <w:t xml:space="preserve">If none of these traditional measures of path information are appropriate in this case, what measures should be considered? </w:t>
      </w:r>
      <w:r w:rsidR="00AD1CF4">
        <w:t>T</w:t>
      </w:r>
      <w:r w:rsidR="001545AB">
        <w:t xml:space="preserve">he use of measures of fractal geometry </w:t>
      </w:r>
      <w:r w:rsidR="001545AB">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rsidR="001545AB">
        <w:fldChar w:fldCharType="separate"/>
      </w:r>
      <w:r w:rsidR="001545AB">
        <w:rPr>
          <w:noProof/>
        </w:rPr>
        <w:t>(Mandelbrot, 1967)</w:t>
      </w:r>
      <w:r w:rsidR="001545AB">
        <w:fldChar w:fldCharType="end"/>
      </w:r>
      <w:r w:rsidR="001545AB">
        <w:t xml:space="preserve"> has shown some success in measuring natural navigation patterns in migration and grazing </w:t>
      </w:r>
      <w:r w:rsidR="001545AB">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rsidR="001545AB">
        <w:fldChar w:fldCharType="separate"/>
      </w:r>
      <w:r w:rsidR="001545AB">
        <w:rPr>
          <w:noProof/>
        </w:rPr>
        <w:t>(Garcia, Carrère, Soussana, &amp; Baumont, 2005; Gautestad, 2011; Gautestad &amp; Mysterud, 2010)</w:t>
      </w:r>
      <w:r w:rsidR="001545AB">
        <w:fldChar w:fldCharType="end"/>
      </w:r>
      <w:r w:rsidR="001545AB">
        <w:t xml:space="preserve">. One particular measure of fractal geometry which has shown significant promise is Fractal Dimension (FD), a measure of the </w:t>
      </w:r>
      <w:r w:rsidR="00AD1CF4">
        <w:t xml:space="preserve">complexity of a path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This measure has been related to improved </w:t>
      </w:r>
      <w:r w:rsidR="00AD1CF4">
        <w:t xml:space="preserve">trial-over-trial </w:t>
      </w:r>
      <w:r w:rsidR="001545AB">
        <w:t xml:space="preserve">performance in the vMWM in humans independent of sex and age difference while sex and age tend to be related to </w:t>
      </w:r>
      <w:r w:rsidR="001545AB">
        <w:lastRenderedPageBreak/>
        <w:t xml:space="preserve">more typical measures of navigation such as distance and time taken to perform the task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w:t>
      </w:r>
      <w:r w:rsidR="00783BAA">
        <w:t>,</w:t>
      </w:r>
      <w:r w:rsidR="00193486">
        <w:t xml:space="preserve"> known as Lacunarity</w:t>
      </w:r>
      <w:r w:rsidR="000C431F">
        <w:t xml:space="preserve">, </w:t>
      </w:r>
      <w:r w:rsidR="00783BAA">
        <w:t xml:space="preserve">can be thought of as a measure of systematicity or compactness of a path. Lacunarity </w:t>
      </w:r>
      <w:r w:rsidR="000C431F">
        <w:t xml:space="preserve">has been applied to several domains involving texture analysis </w:t>
      </w:r>
      <w:r w:rsidR="00EB50C9">
        <w:fldChar w:fldCharType="begin" w:fldLock="1"/>
      </w:r>
      <w:r w:rsidR="004C7410">
        <w:instrText>ADDIN CSL_CITATION { "citationItems" : [ { "id" : "ITEM-1", "itemData" : { "DOI" : "10.1103/PhysRevE.53.5461", "ISSN" : "1063-651X",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"container-title" : "Physical Review E", "id" : "ITEM-1", "issue" : "5", "issued" : { "date-parts" : [ [ "1996", "5", "1" ] ] }, "page" : "5461-5468", "title" : "Lacunarity analysis: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4C7410">
        <w:instrText>ADDIN CSL_CITATION { "citationItems" : [ { "id" : "ITEM-1", "itemData" : { "DOI" : "10.1016/S0165-0270(96)00080-5", "ISSN" : "01650270", "author" : [ { "dropping-particle" : "", "family" : "Smith", "given" : "T.G.", "non-dropping-particle" : "", "parse-names" : false, "suffix" : "" }, { "dropping-particle" : "", "family" : "Lange", "given" : "G.D.", "non-dropping-particle" : "", "parse-names" : false, "suffix" : "" }, { "dropping-particle" : "", "family" : "Marks", "given" : "W.B.", "non-dropping-particle" : "", "parse-names" : false, "suffix" : "" } ], "container-title" : "Journal of Neuroscience Methods", "id" : "ITEM-1", "issue" : "2", "issued" : { "date-parts" : [ [ "1996", "11" ] ] }, "page" : "123-136", "title" : "Fractal methods and results in cellular morphology \u2014 dimensions,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4C7410">
        <w:instrText>ADDIN CSL_CITATION { "citationItems" : [ { "id" : "ITEM-1", "itemData" : { "author" : [ { "dropping-particle" : "", "family" : "Jelinek", "given" : "H. F.", "non-dropping-particle" : "", "parse-names" : false, "suffix" : "" }, { "dropping-particle" : "", "family" : "Karperien", "given" : "A.", "non-dropping-particle" : "", "parse-names" : false, "suffix" : "" }, { "dropping-particle" : "", "family" : "Milosevic", "given" : "N. T.", "non-dropping-particle" : "", "parse-names" : false, "suffix" : "" } ], "container-title" : "Proceedings of the 8th European Conference on Mathematical and Theoretical Biology", "id" : "ITEM-1", "issued" : { "date-parts" : [ [ "2011" ] ] }, "title" : "Reviewing Lacunarity Analysis and Classification of Microglia in Neuroscience", "type" : "article-journal", "volume" : "88" }, "uris" : [ "http://www.mendeley.com/documents/?uuid=01e79b54-0d56-4f09-b93c-d59597dc223f" ] } ], "mendeley" : { "formattedCitation" : "(Jelinek, Karperien, &amp; Milosevic, 2011)", "plainTextFormattedCitation" : "(Jelinek, Karperien, &amp; Milosevic, 2011)", "previouslyFormattedCitation" : "(Jelinek, Karperien, &amp; Milosevic, 2011)" }, "properties" : {  }, "schema" : "https://github.com/citation-style-language/schema/raw/master/csl-citation.json" }</w:instrText>
      </w:r>
      <w:r w:rsidR="00EB50C9">
        <w:fldChar w:fldCharType="separate"/>
      </w:r>
      <w:r w:rsidR="004C7410" w:rsidRPr="004C7410">
        <w:rPr>
          <w:noProof/>
        </w:rPr>
        <w:t>(Jelinek, Karperien, &amp; Milosevic, 2011)</w:t>
      </w:r>
      <w:r w:rsidR="00EB50C9">
        <w:fldChar w:fldCharType="end"/>
      </w:r>
      <w:r w:rsidR="000C431F">
        <w:t>.</w:t>
      </w:r>
      <w:r w:rsidR="00193486">
        <w:t xml:space="preserve"> </w:t>
      </w:r>
      <w:r w:rsidR="00783BAA">
        <w:t>This work intends to determine which, if any, of a subset of measures</w:t>
      </w:r>
      <w:r w:rsidR="001545AB">
        <w:t xml:space="preserve"> (enumerated in </w:t>
      </w:r>
      <w:r w:rsidR="00EB50C9">
        <w:t>the Methods section</w:t>
      </w:r>
      <w:r w:rsidR="001545AB">
        <w:t xml:space="preserve">) relate to test-time performance as measured via the metrics of relational and contextual memory discussed in </w:t>
      </w:r>
      <w:r w:rsidR="00360AFD">
        <w:t xml:space="preserve">in Chapter 3. </w:t>
      </w:r>
      <w:r w:rsidR="003E70C4">
        <w:t>Because of the differentiability of spatial and temporal exploration and reconstruction in this task, we can apply these measures to space and time separately as well as together to determine if there may be differences in spatial and temporal phenomena when they are placed on a more equal footing.</w:t>
      </w:r>
    </w:p>
    <w:p w14:paraId="1B7D6A02" w14:textId="100A740A" w:rsidR="004E51A9" w:rsidRDefault="00360AFD" w:rsidP="00360AFD">
      <w:pPr>
        <w:spacing w:line="360" w:lineRule="auto"/>
      </w:pPr>
      <w:r>
        <w:t>An additional advantage of this</w:t>
      </w:r>
      <w:r w:rsidR="004E51A9">
        <w:t xml:space="preserve"> task design is the ability to examine learning across several trials of the same complex stimulus environment. Hierarchical Linear Models (HLMs) are well structured for the analysis of learning in that they allow the comparison of changes in a study variable to changes in a test variable and are used as a primary method of statistical analysis in this work.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14:paraId="7C125A2D" w14:textId="3AFDCD76" w:rsidR="003E70C4" w:rsidRDefault="003E70C4" w:rsidP="00360AFD">
      <w:pPr>
        <w:spacing w:line="360" w:lineRule="auto"/>
      </w:pPr>
      <w:r>
        <w:t xml:space="preserve">A final critical feature which will be examined in this task is the impact of contextual information (specifically, contextual boundaries) on subsequent memory. In traditional tasks which have examined so-called Context Boundary Effects (see Chapter 3 for a discussion of these effects), contexts are encountered serially, with no ability to either re-study the sequence and contexts or re-encounter the </w:t>
      </w:r>
      <w:r>
        <w:lastRenderedPageBreak/>
        <w:t xml:space="preserve">context boundaries within a given study period </w:t>
      </w:r>
      <w:r>
        <w:fldChar w:fldCharType="begin" w:fldLock="1"/>
      </w:r>
      <w:r>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"id" : "ITEM-3", "itemData" : { "DOI" : "10.1037/a0014420", "ISBN" : "0033-295X (Print)", "ISSN" : "0033-295X", "PMID" : "19159151", "abstract" : "The authors present the context maintenance and retrieval (CMR) model of memory search, a generalized version of the temporal context model of M. W. Howard and M. J. Kahana (2002a), which proposes that memory search is driven by an internally maintained context representation composed of stimulus-related and source-related features. In the CMR model, organizational effects (the tendency for related items to cluster during the recall sequence) arise as a consequence of associations between active context elements and features of the studied material. Semantic clustering is due to longstanding context-to-item associations, whereas temporal clustering and source clustering are both due to associations formed during the study episode. A behavioral investigation of the three forms of organization provides data to constrain the CMR model, revealing interactions between the organizational factors. Finally, the authors discuss the implications of CMR for their understanding of a broad class of episodic memory phenomena and suggest ways in which this theory may guide exploration of the neural correlates of memory search.", "author" : [ { "dropping-particle" : "", "family" : "Polyn", "given" : "Sean M", "non-dropping-particle" : "", "parse-names" : false, "suffix" : "" }, { "dropping-particle" : "", "family" : "Norman", "given" : "Kenneth a", "non-dropping-particle" : "", "parse-names" : false, "suffix" : "" }, { "dropping-particle" : "", "family" : "Kahana", "given" : "Michael J", "non-dropping-particle" : "", "parse-names" : false, "suffix" : "" } ], "container-title" : "Psychological review", "id" : "ITEM-3", "issue" : "1", "issued" : { "date-parts" : [ [ "2009" ] ] }, "page" : "129-156", "title" : "A context maintenance and retrieval model of organizational processes in free recall.", "type" : "article-journal", "volume" : "116" }, "uris" : [ "http://www.mendeley.com/documents/?uuid=f0d7d7bc-200d-428b-bb77-b01681469b3b" ] } ], "mendeley" : { "formattedCitation" : "(DuBrow &amp; Davachi, 2013; Ezzyat &amp; Davachi, 2014; Polyn, Norman, &amp; Kahana, 2009)", "plainTextFormattedCitation" : "(DuBrow &amp; Davachi, 2013; Ezzyat &amp; Davachi, 2014; Polyn, Norman, &amp; Kahana, 2009)", "previouslyFormattedCitation" : "(DuBrow &amp; Davachi, 2013; Ezzyat &amp; Davachi, 2014; Polyn, Norman, &amp; Kahana, 2009)" }, "properties" : {  }, "schema" : "https://github.com/citation-style-language/schema/raw/master/csl-citation.json" }</w:instrText>
      </w:r>
      <w:r>
        <w:fldChar w:fldCharType="separate"/>
      </w:r>
      <w:r w:rsidRPr="003E70C4">
        <w:rPr>
          <w:noProof/>
        </w:rPr>
        <w:t>(DuBrow &amp; Davachi, 2013; Ezzyat &amp; Davachi, 2014; Polyn, Norman, &amp; Kahana, 2009)</w:t>
      </w:r>
      <w:r>
        <w:fldChar w:fldCharType="end"/>
      </w:r>
      <w:r>
        <w:t xml:space="preserve">. The real world, however, allows ample opportunity for both re-study of contexts and re-encountering of context boundaries, and evidence in event segmentation theory </w:t>
      </w:r>
      <w:r>
        <w:fldChar w:fldCharType="begin" w:fldLock="1"/>
      </w:r>
      <w:r>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"manualFormatting" : "(EST; Zacks et al., 2007)", "plainTextFormattedCitation" : "(Zacks et al., 2007)", "previouslyFormattedCitation" : "(Zacks et al., 2007)" }, "properties" : {  }, "schema" : "https://github.com/citation-style-language/schema/raw/master/csl-citation.json" }</w:instrText>
      </w:r>
      <w:r>
        <w:fldChar w:fldCharType="separate"/>
      </w:r>
      <w:r w:rsidRPr="003E70C4">
        <w:rPr>
          <w:noProof/>
        </w:rPr>
        <w:t>(</w:t>
      </w:r>
      <w:r>
        <w:rPr>
          <w:noProof/>
        </w:rPr>
        <w:t xml:space="preserve">EST; </w:t>
      </w:r>
      <w:r w:rsidRPr="003E70C4">
        <w:rPr>
          <w:noProof/>
        </w:rPr>
        <w:t>Zacks et al., 2007)</w:t>
      </w:r>
      <w:r>
        <w:fldChar w:fldCharType="end"/>
      </w:r>
      <w:r>
        <w:t xml:space="preserve"> suggests that humans automatically segment continuous streams of information using inferred boundaries </w:t>
      </w:r>
      <w:r>
        <w:fldChar w:fldCharType="begin" w:fldLock="1"/>
      </w:r>
      <w:r>
        <w:instrText>ADDIN CSL_CITATION { "citationItems" : [ { "id" : "ITEM-1", "itemData" : { "DOI" : "10.1016/j.cognition.2013.07.002", "ISBN" : "2024046002", "ISSN" : "00100277", "PMID" : "23685454", "author" : [ { "dropping-particle" : "", "family" : "Sargent", "given" : "Jesse Q.", "non-dropping-particle" : "", "parse-names" : false, "suffix" : "" }, { "dropping-particle" : "", "family" : "Zacks", "given" : "Jeffrey M.", "non-dropping-particle" : "", "parse-names" : false, "suffix" : "" }, { "dropping-particle" : "", "family" : "Hambrick", "given" : "David Z.", "non-dropping-particle" : "", "parse-names" : false, "suffix" : "" }, { "dropping-particle" : "", "family" : "Zacks", "given" : "Rose T.", "non-dropping-particle" : "", "parse-names" : false, "suffix" : "" }, { "dropping-particle" : "", "family" : "Kurby", "given" : "Christopher A.", "non-dropping-particle" : "", "parse-names" : false, "suffix" : "" }, { "dropping-particle" : "", "family" : "Bailey", "given" : "Heather R.", "non-dropping-particle" : "", "parse-names" : false, "suffix" : "" }, { "dropping-particle" : "", "family" : "Eisenberg", "given" : "Michelle L.", "non-dropping-particle" : "", "parse-names" : false, "suffix" : "" }, { "dropping-particle" : "", "family" : "Beck", "given" : "Taylor M.", "non-dropping-particle" : "", "parse-names" : false, "suffix" : "" } ], "container-title" : "Cognition", "id" : "ITEM-1", "issue" : "2", "issued" : { "date-parts" : [ [ "2013", "11" ] ] }, "page" : "241-255", "title" : "Event segmentation ability uniquely predicts event memory", "type" : "article-journal", "volume" : "129" }, "uris" : [ "http://www.mendeley.com/documents/?uuid=52ef0ac2-df4e-4e49-9540-3772679e5e67" ] }, { "id" : "ITEM-2", "itemData" : { "DOI" : "10.1016/j.cognition.2016.05.013", "ISBN" : "1873-7838 (Electronic)\\r0010-0277 (Linking)", "ISSN" : "18737838", "PMID" : "27295330", "abstract" : "When remembering the past, we typically recall \u2018events\u2019 that are bounded in time and space. However, as we navigate our environment our senses receive a continuous stream of information. How do we create discrete long-term episodic memories from continuous input? Although previous research has provided evidence for a role of spatial boundaries in the online segmentation of our sensory experience within working memory, it is not known how this segmentation contributes to subsequent long-term episodic memory. Here we show that the presence of a spatial boundary at encoding (a doorway between two rooms) impairs participants\u2019 later ability to remember the order that objects were presented in. A sequence of two objects presented in the same room in a virtual reality environment is more accurately remembered than a sequence of two objects presented in adjoining rooms. The results are captured by a simple model in which items are associated to a context representation that changes gradually over time, and changes more rapidly when crossing a spatial boundary. We therefore provide the first evidence that the structure of long-term episodic memory is shaped by the presence of a spatial boundary and provide constraints on the nature of the interaction between working memory and long-term memory.", "author" : [ { "dropping-particle" : "", "family" : "Horner", "given" : "Aidan J.", "non-dropping-particle" : "", "parse-names" : false, "suffix" : "" }, { "dropping-particle" : "", "family" : "Bisby", "given" : "James A.", "non-dropping-particle" : "", "parse-names" : false, "suffix" : "" }, { "dropping-particle" : "", "family" : "Wang", "given" : "Aijing", "non-dropping-particle" : "", "parse-names" : false, "suffix" : "" }, { "dropping-particle" : "", "family" : "Bogus", "given" : "Katrina", "non-dropping-particle" : "", "parse-names" : false, "suffix" : "" }, { "dropping-particle" : "", "family" : "Burgess", "given" : "Neil", "non-dropping-particle" : "", "parse-names" : false, "suffix" : "" } ], "container-title" : "Cognition", "id" : "ITEM-2", "issued" : { "date-parts" : [ [ "2016" ] ] }, "page" : "151-164", "publisher" : "The Author(s)", "title" : "The role of spatial boundaries in shaping long-term event representations", "type" : "article-journal", "volume" : "154" }, "uris" : [ "http://www.mendeley.com/documents/?uuid=99c04768-80bf-4b9d-838b-88247e586fc2" ] } ], "mendeley" : { "formattedCitation" : "(Horner, Bisby, Wang, Bogus, &amp; Burgess, 2016; Sargent et al., 2013)", "plainTextFormattedCitation" : "(Horner, Bisby, Wang, Bogus, &amp; Burgess, 2016; Sargent et al., 2013)", "previouslyFormattedCitation" : "(Horner, Bisby, Wang, Bogus, &amp; Burgess, 2016; Sargent et al., 2013)" }, "properties" : {  }, "schema" : "https://github.com/citation-style-language/schema/raw/master/csl-citation.json" }</w:instrText>
      </w:r>
      <w:r>
        <w:fldChar w:fldCharType="separate"/>
      </w:r>
      <w:r w:rsidRPr="003E70C4">
        <w:rPr>
          <w:noProof/>
        </w:rPr>
        <w:t>(Horner, Bisby, Wang, Bogus, &amp; Burgess, 2016; Sargent et al., 2013)</w:t>
      </w:r>
      <w:r>
        <w:fldChar w:fldCharType="end"/>
      </w:r>
      <w:r>
        <w:t xml:space="preserve">. Because this task allows for both re-study of contexts and re-encountering of context boundaries, one critical question addressed in this chapter is whether the number of context boundary crossing has any impact on the context related effects presented in Chapter 3 (namely, the Context Boundary Effect, Within-Context Misassignments, and Across-Context Misassignments). </w:t>
      </w:r>
    </w:p>
    <w:p w14:paraId="76E7B3D3" w14:textId="72D9918F" w:rsidR="00360AFD" w:rsidRDefault="00360AFD" w:rsidP="00360AFD">
      <w:pPr>
        <w:spacing w:after="0" w:line="360" w:lineRule="auto"/>
        <w:rPr>
          <w:rFonts w:ascii="Times New Roman" w:hAnsi="Times New Roman" w:cs="Times New Roman"/>
          <w:sz w:val="24"/>
          <w:szCs w:val="24"/>
        </w:rPr>
      </w:pPr>
      <w:r>
        <w:t>In summary, this work aims to determine if aspects of spatiotemporal navigation relate to relational and contextual reconstruction memory measures, as well as to assess navigation of the order of events in space and time. This is accomplished by examining navigation data from a Spatiotemporal Navigation Task performed by human participants. Additionally, this work aims to examine how order of navigation of temporal sequences relate to subsequent memory for the sequence when, uniquely, a sequence can be studied in any arbitrary order.</w:t>
      </w:r>
      <w:r w:rsidR="003E70C4">
        <w:t xml:space="preserve"> Together, this behavioral evidence seeks to establish a foundation upon which future investigation of hippocampal function, navigation, and memory organization can be evaluated together with far greater richness and fidelity than ever before.</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1" w:name="_Toc508373094"/>
      <w:r>
        <w:t xml:space="preserve">4.2 </w:t>
      </w:r>
      <w:r w:rsidR="00563ABB">
        <w:t>Methods</w:t>
      </w:r>
      <w:bookmarkEnd w:id="31"/>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xml:space="preserve">). The environment </w:t>
      </w:r>
      <w:r>
        <w:lastRenderedPageBreak/>
        <w:t>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2"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2"/>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4B98473">
                <wp:extent cx="5754370" cy="213360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133600"/>
                        </a:xfrm>
                        <a:prstGeom prst="rect">
                          <a:avLst/>
                        </a:prstGeom>
                        <a:solidFill>
                          <a:srgbClr val="FFFFFF"/>
                        </a:solidFill>
                        <a:ln w="9525">
                          <a:noFill/>
                          <a:miter lim="800000"/>
                          <a:headEnd/>
                          <a:tailEnd/>
                        </a:ln>
                      </wps:spPr>
                      <wps:txbx>
                        <w:txbxContent>
                          <w:p w14:paraId="47FE4B85" w14:textId="5D4B61E6" w:rsidR="009611E0" w:rsidRDefault="009611E0"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9611E0" w:rsidRDefault="009611E0" w:rsidP="00563ABB"/>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IqJgIAACYEAAAOAAAAZHJzL2Uyb0RvYy54bWysU9uO2yAQfa/Uf0C8N74k3uxacVbbbFNV&#10;2l6k3X4AxjhGBcYFEjv9+g44SaPtW1UeEMMMh5kzZ1b3o1bkIKyTYCqazVJKhOHQSLOr6PeX7btb&#10;SpxnpmEKjKjoUTh6v377ZjX0pcihA9UISxDEuHLoK9p535dJ4ngnNHMz6IVBZwtWM4+m3SWNZQOi&#10;a5XkaXqTDGCb3gIXzuHt4+Sk64jftoL7r23rhCeqopibj7uNex32ZL1i5c6yvpP8lAb7hyw0kwY/&#10;vUA9Ms/I3sq/oLTkFhy0fsZBJ9C2kotYA1aTpa+qee5YL2ItSI7rLzS5/wfLvxy+WSKbiub5ghLD&#10;NDbpRYyevIeR5IGfoXclhj33GOhHvMY+x1pd/wT8hyMGNh0zO/FgLQydYA3ml4WXydXTCccFkHr4&#10;DA1+w/YeItDYWh3IQzoIomOfjpfehFQ4XhbLYjFfooujL8/m85s0di9h5fl5b53/KECTcKioxeZH&#10;eHZ4cj6kw8pzSPjNgZLNVioVDburN8qSA0OhbOOKFbwKU4YMFb0r8iIiGwjvo4a09ChkJXVFb9Ow&#10;JmkFOj6YJoZ4JtV0xkyUOfETKJnI8WM9xlZkxZn3GpojMmZhEi4OGh46sL8oGVC0FXU/98wKStQn&#10;g6zfZYtFUHk0FsUyR8Nee+prDzMcoSrqKZmOGx8nI/Bh4AG708rIW2jjlMkpZxRjpPM0OEHt13aM&#10;+jPe698AAAD//wMAUEsDBBQABgAIAAAAIQCCqK8r2wAAAAUBAAAPAAAAZHJzL2Rvd25yZXYueG1s&#10;TI/BbsIwEETvlfoP1lbiUhW70IaSxkGA1KpXKB+wiZckaryOYkPC39dwaS8rjWY08zZbjbYVZ+p9&#10;41jD81SBIC6dabjScPj+eHoD4QOywdYxabiQh1V+f5dhatzAOzrvQyViCfsUNdQhdKmUvqzJop+6&#10;jjh6R9dbDFH2lTQ9DrHctnKmVCItNhwXauxoW1P5sz9ZDcev4fF1ORSf4bDYvSQbbBaFu2g9eRjX&#10;7yACjeEvDFf8iA55ZCrciY0XrYb4SLjd6C1VMgNRaJjPEwUyz+R/+vwXAAD//wMAUEsBAi0AFAAG&#10;AAgAAAAhALaDOJL+AAAA4QEAABMAAAAAAAAAAAAAAAAAAAAAAFtDb250ZW50X1R5cGVzXS54bWxQ&#10;SwECLQAUAAYACAAAACEAOP0h/9YAAACUAQAACwAAAAAAAAAAAAAAAAAvAQAAX3JlbHMvLnJlbHNQ&#10;SwECLQAUAAYACAAAACEA7AqSKiYCAAAmBAAADgAAAAAAAAAAAAAAAAAuAgAAZHJzL2Uyb0RvYy54&#10;bWxQSwECLQAUAAYACAAAACEAgqivK9sAAAAFAQAADwAAAAAAAAAAAAAAAACABAAAZHJzL2Rvd25y&#10;ZXYueG1sUEsFBgAAAAAEAAQA8wAAAIgFAAAAAA==&#10;" stroked="f">
                <v:textbox>
                  <w:txbxContent>
                    <w:p w14:paraId="47FE4B85" w14:textId="5D4B61E6" w:rsidR="009611E0" w:rsidRDefault="009611E0"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9611E0" w:rsidRDefault="009611E0" w:rsidP="00563ABB"/>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14FDB5A9" w:rsidR="005041D4" w:rsidRDefault="005041D4" w:rsidP="00AA15F8">
      <w:pPr>
        <w:spacing w:line="360" w:lineRule="auto"/>
      </w:pPr>
      <w:r>
        <w:t xml:space="preserve">The study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7A8B03D2"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r w:rsidR="00462E89" w:rsidRPr="00462E89">
        <w:rPr>
          <w:rStyle w:val="CommentReference"/>
        </w:rPr>
        <w:t xml:space="preserve"> </w:t>
      </w:r>
    </w:p>
    <w:p w14:paraId="42AEDB8D" w14:textId="1EDF42E8" w:rsidR="00501467" w:rsidRDefault="00FC566C" w:rsidP="00AA15F8">
      <w:pPr>
        <w:spacing w:line="360" w:lineRule="auto"/>
      </w:pPr>
      <w:r>
        <w:t xml:space="preserve">In the analysis of </w:t>
      </w:r>
      <w:r w:rsidR="00783BAA">
        <w:t>FD</w:t>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A larger </w:t>
      </w:r>
      <w:r w:rsidR="00462E89">
        <w:t>L</w:t>
      </w:r>
      <w:r>
        <w:t>acunarity is associated with less systematicity</w:t>
      </w:r>
      <w:r w:rsidR="004C7410">
        <w:t>,</w:t>
      </w:r>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asymptotic regions of the measurement (thus, isolating the linear region of interest). In the </w:t>
      </w:r>
      <w:r w:rsidR="00501467">
        <w:lastRenderedPageBreak/>
        <w:t>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358B0DE" w:rsidR="009611E0" w:rsidRDefault="009611E0"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358B0DE" w:rsidR="009611E0" w:rsidRDefault="009611E0"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31628C3B"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w:t>
      </w:r>
      <w:r w:rsidR="00FA5755">
        <w:t>FD</w:t>
      </w:r>
      <w:r>
        <w:t xml:space="preserve">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2AEFC135">
                <wp:extent cx="5754370" cy="1619250"/>
                <wp:effectExtent l="0" t="0" r="0" b="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19250"/>
                        </a:xfrm>
                        <a:prstGeom prst="rect">
                          <a:avLst/>
                        </a:prstGeom>
                        <a:solidFill>
                          <a:srgbClr val="FFFFFF"/>
                        </a:solidFill>
                        <a:ln w="9525">
                          <a:noFill/>
                          <a:miter lim="800000"/>
                          <a:headEnd/>
                          <a:tailEnd/>
                        </a:ln>
                      </wps:spPr>
                      <wps:txbx>
                        <w:txbxContent>
                          <w:p w14:paraId="6B233816" w14:textId="575392D8" w:rsidR="009611E0" w:rsidRDefault="009611E0"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hCJgIAACYEAAAOAAAAZHJzL2Uyb0RvYy54bWysU9uO2yAQfa/Uf0C8N4698WZjxVlts01V&#10;aXuRdvsBBOMYFRgKJHb69R1wkkbbt6o8IIYZDjNnzizvB63IQTgvwdQ0n0wpEYZDI82upt9fNu/u&#10;KPGBmYYpMKKmR+Hp/ertm2VvK1FAB6oRjiCI8VVva9qFYKss87wTmvkJWGHQ2YLTLKDpdlnjWI/o&#10;WmXFdHqb9eAa64AL7/H2cXTSVcJvW8HD17b1IhBVU8wtpN2lfRv3bLVk1c4x20l+SoP9QxaaSYOf&#10;XqAeWWBk7+RfUFpyBx7aMOGgM2hbyUWqAavJp6+qee6YFakWJMfbC03+/8HyL4dvjsimpsVNSYlh&#10;Gpv0IoZA3sNAishPb32FYc8WA8OA19jnVKu3T8B/eGJg3TGzEw/OQd8J1mB+eXyZXT0dcXwE2faf&#10;ocFv2D5AAhpapyN5SAdBdOzT8dKbmArHy3Jezm7m6OLoy2/zRVGm7mWsOj+3zoePAjSJh5o6bH6C&#10;Z4cnH2I6rDqHxN88KNlspFLJcLvtWjlyYCiUTVqpgldhypC+pouyKBOygfg+aUjLgEJWUtf0bhrX&#10;KK1IxwfTpJDApBrPmIkyJ34iJSM5YdgOqRX5/Mz7FpojMuZgFC4OGh46cL8o6VG0NfU/98wJStQn&#10;g6wv8tksqjwZs3JeoOGuPdtrDzMcoWoaKBmP65AmI/Jh4AG708rEW2zjmMkpZxRjovM0OFHt13aK&#10;+jPeq98AAAD//wMAUEsDBBQABgAIAAAAIQBOhBNl2wAAAAUBAAAPAAAAZHJzL2Rvd25yZXYueG1s&#10;TI/BTsMwEETvSPyDtUhcELWJSNqmcSpAAnFt6Qds4m0SEa+j2G3Sv8dwoZeVRjOaeVtsZ9uLM42+&#10;c6zhaaFAENfOdNxoOHy9P65A+IBssHdMGi7kYVve3hSYGzfxjs770IhYwj5HDW0IQy6lr1uy6Bdu&#10;II7e0Y0WQ5RjI82IUyy3vUyUyqTFjuNCiwO9tVR/709Ww/FzekjXU/URDsvdc/aK3bJyF63v7+aX&#10;DYhAc/gPwy9+RIcyMlXuxMaLXkN8JPzd6K1VloCoNCRpqkCWhbymL38AAAD//wMAUEsBAi0AFAAG&#10;AAgAAAAhALaDOJL+AAAA4QEAABMAAAAAAAAAAAAAAAAAAAAAAFtDb250ZW50X1R5cGVzXS54bWxQ&#10;SwECLQAUAAYACAAAACEAOP0h/9YAAACUAQAACwAAAAAAAAAAAAAAAAAvAQAAX3JlbHMvLnJlbHNQ&#10;SwECLQAUAAYACAAAACEAtQr4QiYCAAAmBAAADgAAAAAAAAAAAAAAAAAuAgAAZHJzL2Uyb0RvYy54&#10;bWxQSwECLQAUAAYACAAAACEAToQTZdsAAAAFAQAADwAAAAAAAAAAAAAAAACABAAAZHJzL2Rvd25y&#10;ZXYueG1sUEsFBgAAAAAEAAQA8wAAAIgFAAAAAA==&#10;" stroked="f">
                <v:textbox>
                  <w:txbxContent>
                    <w:p w14:paraId="6B233816" w14:textId="575392D8" w:rsidR="009611E0" w:rsidRDefault="009611E0"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v:textbox>
                <w10:anchorlock/>
              </v:shape>
            </w:pict>
          </mc:Fallback>
        </mc:AlternateContent>
      </w:r>
    </w:p>
    <w:p w14:paraId="36C43D69" w14:textId="4EB5B474" w:rsidR="0027211D" w:rsidRDefault="00360AFD" w:rsidP="00AA15F8">
      <w:pPr>
        <w:spacing w:line="360" w:lineRule="auto"/>
      </w:pPr>
      <w:r>
        <w:t xml:space="preserve">Beyond measures of path complexity and systematicity, a metric for evaluating the impact of the contextual information on subsequent memory, namely, context boundary crossings, is of particular interest. </w:t>
      </w:r>
      <w:r w:rsidR="0027211D">
        <w:t>Most studies of context boundaries do not allow participants to arbitrarily cross boundaries and sample contexts freely</w:t>
      </w:r>
      <w:r w:rsidR="004C7410">
        <w:t xml:space="preserve"> </w:t>
      </w:r>
      <w:r w:rsidR="004C7410">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"ITEM-3",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"ITEM-3", "issued" : { "date-parts" : [ [ "2016" ] ] }, "page" : "107-114", "publisher" : "Elsevier Inc.", "title" : "Temporal binding within and across events", "type" : "article-journal", "volume" : "134" }, "uris" : [ "http://www.mendeley.com/documents/?uuid=9c7ff215-20a7-4b1f-b75a-204102d5b2eb" ] } ], "mendeley" : { "formattedCitation" : "(DuBrow &amp; Davachi, 2013, 2016; Ezzyat &amp; Davachi, 2014)", "plainTextFormattedCitation" : "(DuBrow &amp; Davachi, 2013, 2016; Ezzyat &amp; Davachi, 2014)", "previouslyFormattedCitation" : "(DuBrow &amp; Davachi, 2013, 2016; Ezzyat &amp; Davachi, 2014)" }, "properties" : {  }, "schema" : "https://github.com/citation-style-language/schema/raw/master/csl-citation.json" }</w:instrText>
      </w:r>
      <w:r w:rsidR="004C7410">
        <w:fldChar w:fldCharType="separate"/>
      </w:r>
      <w:r w:rsidR="004C7410" w:rsidRPr="004C7410">
        <w:rPr>
          <w:noProof/>
        </w:rPr>
        <w:t>(DuBrow &amp; Davachi, 2013, 2016; Ezzyat &amp; Davachi, 2014)</w:t>
      </w:r>
      <w:r w:rsidR="004C7410">
        <w:fldChar w:fldCharType="end"/>
      </w:r>
      <w:r w:rsidR="0027211D">
        <w:t xml:space="preserve">. As such, it </w:t>
      </w:r>
      <w:r w:rsidR="00803C16">
        <w:t xml:space="preserve">is </w:t>
      </w:r>
      <w:r w:rsidR="0027211D">
        <w:t xml:space="preserve">interesting to determine if additional context boundary crossings are associated with a larger context boundary effect and more relational memory errors due to context. </w:t>
      </w:r>
    </w:p>
    <w:p w14:paraId="3E1293C0" w14:textId="1DA41A3B" w:rsidR="00803C16" w:rsidRPr="005041D4" w:rsidRDefault="005041D4" w:rsidP="007B4B79">
      <w:pPr>
        <w:spacing w:line="360" w:lineRule="auto"/>
      </w:pPr>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lastRenderedPageBreak/>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381757C2"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3BC8D230" w:rsidR="00074733" w:rsidRDefault="00FA5755" w:rsidP="00AE6BB0">
            <w:pPr>
              <w:cnfStyle w:val="000000100000" w:firstRow="0" w:lastRow="0" w:firstColumn="0" w:lastColumn="0" w:oddVBand="0" w:evenVBand="0" w:oddHBand="1" w:evenHBand="0" w:firstRowFirstColumn="0" w:firstRowLastColumn="0" w:lastRowFirstColumn="0" w:lastRowLastColumn="0"/>
            </w:pPr>
            <w:r>
              <w:t>Context Boundary Effect and</w:t>
            </w:r>
            <w:r w:rsidR="00074733">
              <w:t xml:space="preserve"> Relational </w:t>
            </w:r>
            <w:r>
              <w:t xml:space="preserve">Memory </w:t>
            </w:r>
            <w:r w:rsidR="00074733">
              <w:t>Errors</w:t>
            </w:r>
          </w:p>
        </w:tc>
        <w:tc>
          <w:tcPr>
            <w:tcW w:w="2970" w:type="dxa"/>
          </w:tcPr>
          <w:p w14:paraId="7EC40D9E" w14:textId="4F35ACA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4C7410">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"(Ezzyat &amp; Davachi, 2014; Zacks et al., 2007)", "plainTextFormattedCitation" : "(Ezzyat &amp; Davachi, 2014; Zacks et al., 2007)", "previouslyFormattedCitation" : "(Ezzyat &amp; Davachi, 2014; Zacks et al., 2007)" }, "properties" : {  }, "schema" : "https://github.com/citation-style-language/schema/raw/master/csl-citation.json" }</w:instrText>
            </w:r>
            <w:r>
              <w:fldChar w:fldCharType="separate"/>
            </w:r>
            <w:r w:rsidR="004C7410" w:rsidRPr="004C7410">
              <w:rPr>
                <w:noProof/>
              </w:rPr>
              <w:t>(Ezzyat &amp; Davachi, 2014; Zacks et al., 2007)</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9611E0" w:rsidRDefault="009611E0"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9611E0" w:rsidRDefault="009611E0"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3" w:name="_Toc497156045"/>
      <w:r w:rsidR="005041D4" w:rsidRPr="005041D4">
        <w:t>Order Analyses</w:t>
      </w:r>
      <w:bookmarkEnd w:id="33"/>
      <w:r w:rsidR="005041D4" w:rsidRPr="005041D4">
        <w:rPr>
          <w:rFonts w:ascii="Times New Roman" w:hAnsi="Times New Roman" w:cs="Times New Roman"/>
          <w:i/>
        </w:rPr>
        <w:t xml:space="preserve"> </w:t>
      </w:r>
    </w:p>
    <w:p w14:paraId="70180958" w14:textId="3DFD5BC9"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w:t>
      </w:r>
      <w:r w:rsidR="002E59E4">
        <w:t>navigation</w:t>
      </w:r>
      <w:r>
        <w:t xml:space="preserve">. </w:t>
      </w:r>
      <w:r w:rsidR="00360AFD">
        <w:t>Of particular note is if, even when provided with the ability to freely explore time, participants reliably converge towards navigation of the events in the implied “forward” direction of time in a contiguous manner.</w:t>
      </w:r>
      <w:r w:rsidR="00681AB8">
        <w:t xml:space="preserve"> Previous work on computational models </w:t>
      </w:r>
      <w:r w:rsidR="00681AB8">
        <w:fldChar w:fldCharType="begin" w:fldLock="1"/>
      </w:r>
      <w:r w:rsidR="00681AB8">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"ITEM-2", "issue" : "4", "issued" : { "date-parts" : [ [ "2008" ] ] }, "page" : "893-912", "title" : "A context-based theory of recency and contiguity in free recall.", "type" : "article-journal", "volume" : "115" }, "uris" : [ "http://www.mendeley.com/documents/?uuid=5d62ce92-fc8f-45d2-9d2d-8e0c5698ea38" ] } ], "mendeley" : { "formattedCitation" : "(Howard &amp; Kahana, 2002; Sederberg et al., 2008)", "plainTextFormattedCitation" : "(Howard &amp; Kahana, 2002; Sederberg et al., 2008)", "previouslyFormattedCitation" : "(Howard &amp; Kahana, 2002; Sederberg et al., 2008)" }, "properties" : {  }, "schema" : "https://github.com/citation-style-language/schema/raw/master/csl-citation.json" }</w:instrText>
      </w:r>
      <w:r w:rsidR="00681AB8">
        <w:fldChar w:fldCharType="separate"/>
      </w:r>
      <w:r w:rsidR="00681AB8" w:rsidRPr="00681AB8">
        <w:rPr>
          <w:noProof/>
        </w:rPr>
        <w:t>(Howard &amp; Kahana, 2002; Sederberg et al., 2008)</w:t>
      </w:r>
      <w:r w:rsidR="00681AB8">
        <w:fldChar w:fldCharType="end"/>
      </w:r>
      <w:r w:rsidR="00681AB8">
        <w:t xml:space="preserve"> and behavioral evidence </w:t>
      </w:r>
      <w:r w:rsidR="00681AB8">
        <w:fldChar w:fldCharType="begin" w:fldLock="1"/>
      </w:r>
      <w:r w:rsidR="00681AB8">
        <w:instrText>ADDIN CSL_CITATION { "citationItems" : [ { "id" : "ITEM-1", "itemData" : { "DOI" : "10.3758/BF03196362", "ISBN" : "1069-9384 (Print)\\r1069-9384 (Linking)", "ISSN" : "1069-9384", "PMID" : "15948289", "abstract" : "Repeating list items leads to better recall when the repetitions are separated by several unique items than when they are presented successively; the spacing effect refers to improved recall for spaced versus successive repetition (lag &gt; 0 vs. lag = 0); the lag effect refers to improved recall for long lags versus short lags. Previous demonstrations of the lag effect have utilized lists containing a mixture of items with varying degrees of spacing. Because differential rehearsal of items in mixed lists may exaggerate any effects of spacing, it is important to demonstrate these effects in pure lists. As in Toppino and Schneider (1999), we found an overall advantage for recall of spaced lists. We further report the first demonstration of a lag effect in pure lists, with significantly better recall for lists with widely spaced repetitions than for those with moderately spaced repetitions.", "author" : [ { "dropping-particle" : "", "family" : "Kahana", "given" : "Michael J", "non-dropping-particle" : "", "parse-names" : false, "suffix" : "" }, { "dropping-particle" : "", "family" : "Howard", "given" : "Marc W", "non-dropping-particle" : "", "parse-names" : false, "suffix" : "" } ], "container-title" : "Psychonomic bulletin &amp; review", "id" : "ITEM-1", "issue" : "1", "issued" : { "date-parts" : [ [ "2005" ] ] }, "page" : "159-164", "title" : "Spacing and lag effects in free recall of pure lists.", "type" : "article-journal", "volume" : "12" }, "uris" : [ "http://www.mendeley.com/documents/?uuid=50004285-9b54-4756-a3d1-3cb7f5bcec47" ] }, { "id" : "ITEM-2",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"ITEM-2", "issue" : "1", "issued" : { "date-parts" : [ [ "2015" ] ] }, "page" : "24-53", "title" : "A distributed representation of internal time.", "type" : "article-journal", "volume" : "122" }, "uris" : [ "http://www.mendeley.com/documents/?uuid=03171a7a-1344-4513-a2d0-d0f90d883ea4" ] } ], "mendeley" : { "formattedCitation" : "(Howard et al., 2015; Kahana &amp; Howard, 2005)", "plainTextFormattedCitation" : "(Howard et al., 2015; Kahana &amp; Howard, 2005)", "previouslyFormattedCitation" : "(Howard et al., 2015; Kahana &amp; Howard, 2005)" }, "properties" : {  }, "schema" : "https://github.com/citation-style-language/schema/raw/master/csl-citation.json" }</w:instrText>
      </w:r>
      <w:r w:rsidR="00681AB8">
        <w:fldChar w:fldCharType="separate"/>
      </w:r>
      <w:r w:rsidR="00681AB8" w:rsidRPr="00681AB8">
        <w:rPr>
          <w:noProof/>
        </w:rPr>
        <w:t>(Howard et al., 2015; Kahana &amp; Howard, 2005)</w:t>
      </w:r>
      <w:r w:rsidR="00681AB8">
        <w:fldChar w:fldCharType="end"/>
      </w:r>
      <w:r w:rsidR="00681AB8">
        <w:t xml:space="preserve"> related to sequence memory would suggest that there is a strong forward bias in contiguity (i.e. a greater probability of remembering the next item in a sequence given an item was remembered), however these models do not allow for the list to be freely sampled (i.e. sampled omnidirectionally and as much as desired). Moreover, this contiguity effect does have a reverse bias of a smaller magnitude than the forward bias (i.e. the previous item in the list is also remembered better than baseline but worse than the next item). It is interesting, therefore, to ask if this bias is still present when participants can freely sample the sequence and if changes in this bias are related to changes in subsequent memory. </w:t>
      </w:r>
    </w:p>
    <w:p w14:paraId="5196AB29" w14:textId="195F37B3" w:rsidR="009611E0" w:rsidRDefault="005041D4" w:rsidP="006E61A3">
      <w:pPr>
        <w:spacing w:after="0" w:line="360" w:lineRule="auto"/>
        <w:rPr>
          <w:rFonts w:ascii="Times New Roman" w:hAnsi="Times New Roman" w:cs="Times New Roman"/>
          <w:sz w:val="24"/>
          <w:szCs w:val="24"/>
        </w:rPr>
      </w:pPr>
      <w:r>
        <w:t xml:space="preserve">Analyzing order </w:t>
      </w:r>
      <w:r w:rsidR="00681AB8">
        <w:t xml:space="preserve">to evaluate these biases </w:t>
      </w:r>
      <w:r>
        <w:t xml:space="preserve">can be a complex issue. Recency, contiguity, and primacy effects could lead to particular items receiving specialized treatment by chance or due to an overall bias towards </w:t>
      </w:r>
      <w:r w:rsidR="00DB4B3E">
        <w:t>certain</w:t>
      </w:r>
      <w:r>
        <w:t xml:space="preserve">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t>
      </w:r>
      <w:r>
        <w:lastRenderedPageBreak/>
        <w:t xml:space="preserve">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w:t>
      </w:r>
      <w:r w:rsidR="00FA5755">
        <w:t>, known as Contiguity distance,</w:t>
      </w:r>
      <w:r>
        <w:t xml:space="preserve"> which measures the number of contiguous sublists</w:t>
      </w:r>
      <w:r w:rsidR="00FA5755">
        <w:t>,</w:t>
      </w:r>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 xml:space="preserve">determine if </w:t>
      </w:r>
      <w:r w:rsidR="002E59E4">
        <w:t xml:space="preserve">navigation </w:t>
      </w:r>
      <w:r w:rsidR="00AA706F">
        <w:t>or reconstruction order converge to a particular hypothesized order (specifically, the “</w:t>
      </w:r>
      <w:r w:rsidR="00DB4B3E">
        <w:t>forward</w:t>
      </w:r>
      <w:r w:rsidR="00AA706F">
        <w:t xml:space="preserve">” order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A706F">
        <w:t>, but also potentially ot</w:t>
      </w:r>
      <w:r w:rsidR="00FA5755">
        <w:t>her orders of interest such as H</w:t>
      </w:r>
      <w:r w:rsidR="00FA5755">
        <w:sym w:font="Wingdings" w:char="F0E0"/>
      </w:r>
      <w:r w:rsidR="00FA5755">
        <w:t>G</w:t>
      </w:r>
      <w:r w:rsidR="00FA5755">
        <w:sym w:font="Wingdings" w:char="F0E0"/>
      </w:r>
      <w:r w:rsidR="00FA5755">
        <w:t>F</w:t>
      </w:r>
      <w:r w:rsidR="00FA5755">
        <w:sym w:font="Wingdings" w:char="F0E0"/>
      </w:r>
      <w:r w:rsidR="00FA5755">
        <w:t>E</w:t>
      </w:r>
      <w:r w:rsidR="00FA5755">
        <w:sym w:font="Wingdings" w:char="F0E0"/>
      </w:r>
      <w:r w:rsidR="00FA5755">
        <w:t>D</w:t>
      </w:r>
      <w:r w:rsidR="00FA5755">
        <w:sym w:font="Wingdings" w:char="F0E0"/>
      </w:r>
      <w:r w:rsidR="00FA5755">
        <w:t>C</w:t>
      </w:r>
      <w:r w:rsidR="00FA5755">
        <w:sym w:font="Wingdings" w:char="F0E0"/>
      </w:r>
      <w:r w:rsidR="00FA5755">
        <w:t>B</w:t>
      </w:r>
      <w:r w:rsidR="00FA5755">
        <w:sym w:font="Wingdings" w:char="F0E0"/>
      </w:r>
      <w:r w:rsidR="00FA5755">
        <w:t>A</w:t>
      </w:r>
      <w:r w:rsidR="00AA706F">
        <w:t xml:space="preserve"> or </w:t>
      </w:r>
      <w:r w:rsidR="00FA5755">
        <w:t>B</w:t>
      </w:r>
      <w:r w:rsidR="00FA5755">
        <w:sym w:font="Wingdings" w:char="F0E0"/>
      </w:r>
      <w:r w:rsidR="00FA5755">
        <w:t>A</w:t>
      </w:r>
      <w:r w:rsidR="00FA5755">
        <w:sym w:font="Wingdings" w:char="F0E0"/>
      </w:r>
      <w:r w:rsidR="00FA5755">
        <w:t>D</w:t>
      </w:r>
      <w:r w:rsidR="00FA5755">
        <w:sym w:font="Wingdings" w:char="F0E0"/>
      </w:r>
      <w:r w:rsidR="00FA5755">
        <w:t>C</w:t>
      </w:r>
      <w:r w:rsidR="00FA5755">
        <w:sym w:font="Wingdings" w:char="F0E0"/>
      </w:r>
      <w:r w:rsidR="00FA5755">
        <w:t>F</w:t>
      </w:r>
      <w:r w:rsidR="00FA5755">
        <w:sym w:font="Wingdings" w:char="F0E0"/>
      </w:r>
      <w:r w:rsidR="00FA5755">
        <w:t>E</w:t>
      </w:r>
      <w:r w:rsidR="00FA5755">
        <w:sym w:font="Wingdings" w:char="F0E0"/>
      </w:r>
      <w:r w:rsidR="00FA5755">
        <w:t>H</w:t>
      </w:r>
      <w:r w:rsidR="00FA5755">
        <w:sym w:font="Wingdings" w:char="F0E0"/>
      </w:r>
      <w:r w:rsidR="00FA5755">
        <w:t>G</w:t>
      </w:r>
      <w:r w:rsidR="00AA706F">
        <w:t>).</w:t>
      </w:r>
      <w:r>
        <w:rPr>
          <w:rFonts w:ascii="Times New Roman" w:hAnsi="Times New Roman" w:cs="Times New Roman"/>
          <w:sz w:val="24"/>
          <w:szCs w:val="24"/>
        </w:rPr>
        <w:t xml:space="preserve"> </w:t>
      </w:r>
    </w:p>
    <w:p w14:paraId="74E8859F" w14:textId="77777777" w:rsidR="009611E0" w:rsidRDefault="009611E0">
      <w:pPr>
        <w:rPr>
          <w:rFonts w:ascii="Times New Roman" w:hAnsi="Times New Roman" w:cs="Times New Roman"/>
          <w:sz w:val="24"/>
          <w:szCs w:val="24"/>
        </w:rPr>
      </w:pPr>
      <w:r>
        <w:rPr>
          <w:rFonts w:ascii="Times New Roman" w:hAnsi="Times New Roman" w:cs="Times New Roman"/>
          <w:sz w:val="24"/>
          <w:szCs w:val="24"/>
        </w:rPr>
        <w:br w:type="page"/>
      </w:r>
    </w:p>
    <w:p w14:paraId="409FB2EF" w14:textId="2D11D4AA"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29CD88FB">
            <wp:extent cx="5931859" cy="29476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1859"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20F68A9A">
                <wp:extent cx="5754370" cy="2047875"/>
                <wp:effectExtent l="0" t="0" r="0" b="952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047875"/>
                        </a:xfrm>
                        <a:prstGeom prst="rect">
                          <a:avLst/>
                        </a:prstGeom>
                        <a:solidFill>
                          <a:srgbClr val="FFFFFF"/>
                        </a:solidFill>
                        <a:ln w="9525">
                          <a:noFill/>
                          <a:miter lim="800000"/>
                          <a:headEnd/>
                          <a:tailEnd/>
                        </a:ln>
                      </wps:spPr>
                      <wps:txbx>
                        <w:txbxContent>
                          <w:p w14:paraId="5FE37BA0" w14:textId="7EEF36E5" w:rsidR="009611E0" w:rsidRDefault="009611E0"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mYJgIAACY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jeoj2Ea&#10;m/QkhkDewUCKqE9vfYlhjxYDw4DX2OdUq7cPwL97YmDbMbMXd85B3wnWIL9pzMyuUkccH0Hq/hM0&#10;+Aw7BEhAQ+t0FA/lIIiOPE6X3kQqHC/ni/nsZoEujr4iny2Wi3l6g5XP6db58EGAJvFQUYfNT/Ds&#10;+OBDpMPK55D4mgclm51UKhluX2+VI0eGg7JL64z+W5gypK/oal7ME7KBmJ9mSMuAg6ykrugyjyum&#10;szLK8d406RyYVOMZmShz1idKMooThnpIrZiuYnIUr4bmhIo5GAcXPxoeOnA/KelxaCvqfxyYE5So&#10;jwZVX01nszjlyZjNFwUa7tpTX3uY4QhV0UDJeNyG9DMibwN32J1WJt1emJw54zAmOc8fJ077tZ2i&#10;Xr735hcAAAD//wMAUEsDBBQABgAIAAAAIQD/TRLE2wAAAAUBAAAPAAAAZHJzL2Rvd25yZXYueG1s&#10;TI/BTsMwEETvSPyDtUhcEHUINKUhTgVIIK4t/YBNvE0i4nUUb5v07zFc4LLSaEYzb4vN7Hp1ojF0&#10;ng3cLRJQxLW3HTcG9p9vt4+ggiBb7D2TgTMF2JSXFwXm1k+8pdNOGhVLOORooBUZcq1D3ZLDsPAD&#10;cfQOfnQoUY6NtiNOsdz1Ok2STDvsOC60ONBrS/XX7ugMHD6mm+V6qt5lv9o+ZC/YrSp/Nub6an5+&#10;AiU0y18YfvAjOpSRqfJHtkH1BuIj8nujt06yFFRl4D5Nl6DLQv+nL78BAAD//wMAUEsBAi0AFAAG&#10;AAgAAAAhALaDOJL+AAAA4QEAABMAAAAAAAAAAAAAAAAAAAAAAFtDb250ZW50X1R5cGVzXS54bWxQ&#10;SwECLQAUAAYACAAAACEAOP0h/9YAAACUAQAACwAAAAAAAAAAAAAAAAAvAQAAX3JlbHMvLnJlbHNQ&#10;SwECLQAUAAYACAAAACEA/CjZmCYCAAAmBAAADgAAAAAAAAAAAAAAAAAuAgAAZHJzL2Uyb0RvYy54&#10;bWxQSwECLQAUAAYACAAAACEA/00SxNsAAAAFAQAADwAAAAAAAAAAAAAAAACABAAAZHJzL2Rvd25y&#10;ZXYueG1sUEsFBgAAAAAEAAQA8wAAAIgFAAAAAA==&#10;" stroked="f">
                <v:textbox>
                  <w:txbxContent>
                    <w:p w14:paraId="5FE37BA0" w14:textId="7EEF36E5" w:rsidR="009611E0" w:rsidRDefault="009611E0"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v:textbox>
                <w10:anchorlock/>
              </v:shape>
            </w:pict>
          </mc:Fallback>
        </mc:AlternateContent>
      </w:r>
    </w:p>
    <w:p w14:paraId="1374237B" w14:textId="7B14A3D1" w:rsidR="005041D4" w:rsidRDefault="005041D4" w:rsidP="00AA15F8">
      <w:pPr>
        <w:spacing w:line="360" w:lineRule="auto"/>
      </w:pPr>
      <w:bookmarkStart w:id="34" w:name="_Hlk499056994"/>
      <w:r>
        <w:t xml:space="preserve">In summary, this framework for evaluating order information will be used to observe changes in distance of </w:t>
      </w:r>
      <w:r w:rsidR="002E59E4">
        <w:t xml:space="preserve">navigation </w:t>
      </w:r>
      <w:r>
        <w:t xml:space="preserve">and reconstruction to the </w:t>
      </w:r>
      <w:r w:rsidR="00DB4B3E">
        <w:t>“forward”, contiguous</w:t>
      </w:r>
      <w:r>
        <w:t xml:space="preserve"> order across trials</w:t>
      </w:r>
      <w:r w:rsidR="003947B1">
        <w:t xml:space="preserve">, predicting that </w:t>
      </w:r>
      <w:r>
        <w:t xml:space="preserve">both study-time navigation order will trend towards </w:t>
      </w:r>
      <w:r w:rsidR="00DB4B3E">
        <w:t xml:space="preserve">“forward” </w:t>
      </w:r>
      <w:r>
        <w:t>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4"/>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w:t>
      </w:r>
      <w:r w:rsidR="00031BF8">
        <w:lastRenderedPageBreak/>
        <w:t xml:space="preserve">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5" w:name="_Toc508373095"/>
      <w:r>
        <w:t xml:space="preserve">4.3 </w:t>
      </w:r>
      <w:r w:rsidR="00563ABB">
        <w:t>Results</w:t>
      </w:r>
      <w:bookmarkEnd w:id="35"/>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79FCA1A7" w:rsidR="005C3B70" w:rsidRPr="005C3B70" w:rsidRDefault="005C3B70" w:rsidP="00AA15F8">
      <w:pPr>
        <w:spacing w:line="360" w:lineRule="auto"/>
      </w:pPr>
      <w:r>
        <w:t>In the navigation analysis, 9 key path variables were used to collapse the entire navigation path into a single number. These metrics were: distance travelled</w:t>
      </w:r>
      <w:r w:rsidR="004C7410">
        <w:t xml:space="preserve"> in time and space</w:t>
      </w:r>
      <w:r>
        <w:t>, context boundary crossings, fractal dimension (FD) in t</w:t>
      </w:r>
      <w:r w:rsidR="00462E8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w:t>
      </w:r>
      <w:r w:rsidR="00183A3E">
        <w:t xml:space="preserve">FD space, FD time, FD spacetime, Lacunarity space, and Lacunarity </w:t>
      </w:r>
      <w:r w:rsidR="00360AFD">
        <w:t>s</w:t>
      </w:r>
      <w:r w:rsidR="00183A3E">
        <w:t>pacetime, all pairwise comparison</w:t>
      </w:r>
      <w:r w:rsidR="00F075F7">
        <w:t>s</w:t>
      </w:r>
      <w:r w:rsidR="00183A3E">
        <w:t xml:space="preserve"> were significant (p’s&lt;0.05). For </w:t>
      </w:r>
      <w:r w:rsidR="00960029">
        <w:t xml:space="preserve">time travelled, space travelled, context boundary crossings, and </w:t>
      </w:r>
      <w:r w:rsidR="00462E89">
        <w:t>L</w:t>
      </w:r>
      <w:r w:rsidR="00960029">
        <w:t>acunarity time, all pairwise comparisons were significant (p</w:t>
      </w:r>
      <w:r w:rsidR="00360AFD">
        <w:t>’s</w:t>
      </w:r>
      <w:r w:rsidR="00960029">
        <w:t xml:space="preserve">&lt;0.05) except between trials 3 and 4. </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9611E0" w:rsidRDefault="009611E0"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9611E0" w:rsidRDefault="009611E0"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3DEA6204" w:rsidR="00960029" w:rsidRDefault="00960029" w:rsidP="00AA15F8">
      <w:pPr>
        <w:spacing w:line="360" w:lineRule="auto"/>
      </w:pPr>
      <w:r>
        <w:t xml:space="preserve">A repeated measure ANOVA was used to analyze the Kendall Tau and Contiguity distances of the </w:t>
      </w:r>
      <w:r w:rsidR="00360AFD">
        <w:t xml:space="preserve">order of study of the </w:t>
      </w:r>
      <w:r>
        <w:t>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w:t>
      </w:r>
      <w:r w:rsidR="00C702A9">
        <w:t>ly</w:t>
      </w:r>
      <w:r>
        <w:t xml:space="preserve"> different from one another (i.e. trials 1 to 3, 2 to 4, and 1 to 4) while all adjacent trials were not significantly different from one another</w:t>
      </w:r>
      <w:r w:rsidR="00AD2CA6">
        <w:t xml:space="preserve"> </w:t>
      </w:r>
      <w:r w:rsidR="00183A3E">
        <w:t xml:space="preserve">(p&gt;0.05) </w:t>
      </w:r>
      <w:r w:rsidR="00AD2CA6">
        <w:t>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D2CA6">
        <w:t xml:space="preserve"> in the implied temporal order of the simulation)</w:t>
      </w:r>
      <w:r>
        <w:t xml:space="preserve">. Participants started near </w:t>
      </w:r>
      <w:r>
        <w:lastRenderedPageBreak/>
        <w:t xml:space="preserve">the random point (with a slight positive 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w:t>
      </w:r>
      <w:r w:rsidR="00C702A9">
        <w:t xml:space="preserve">It is possible that with additional trials, </w:t>
      </w:r>
      <w:r w:rsidR="00681AB8">
        <w:t xml:space="preserve">more </w:t>
      </w:r>
      <w:r w:rsidR="00C702A9">
        <w:t>individuals would have converged to the “forward” direction, but it may also be the case that some other nearby optimal order (or space of orders</w:t>
      </w:r>
      <w:r w:rsidR="00681AB8">
        <w:t>, perhaps related to the contextual organization of the sequence</w:t>
      </w:r>
      <w:r w:rsidR="00C702A9">
        <w:t xml:space="preserve">) 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9611E0" w:rsidRDefault="009611E0"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9611E0" w:rsidRDefault="009611E0"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3D0D6EA9"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w:t>
      </w:r>
      <w:r w:rsidR="007B4B79">
        <w:rPr>
          <w:rStyle w:val="IntenseEmphasis"/>
          <w:i w:val="0"/>
          <w:iCs w:val="0"/>
          <w:color w:val="auto"/>
        </w:rPr>
        <w:t>square</w:t>
      </w:r>
      <w:r>
        <w:rPr>
          <w:rStyle w:val="IntenseEmphasis"/>
          <w:i w:val="0"/>
          <w:iCs w:val="0"/>
          <w:color w:val="auto"/>
        </w:rPr>
        <w:t xml:space="preserve"> </w:t>
      </w:r>
      <w:r w:rsidR="007B4B79">
        <w:rPr>
          <w:rStyle w:val="IntenseEmphasis"/>
          <w:i w:val="0"/>
          <w:iCs w:val="0"/>
          <w:color w:val="auto"/>
        </w:rPr>
        <w:t xml:space="preserve">markers </w:t>
      </w:r>
      <w:r>
        <w:rPr>
          <w:rStyle w:val="IntenseEmphasis"/>
          <w:i w:val="0"/>
          <w:iCs w:val="0"/>
          <w:color w:val="auto"/>
        </w:rPr>
        <w:t>are individual participants</w:t>
      </w:r>
      <w:r w:rsidR="007B4B79">
        <w:rPr>
          <w:rStyle w:val="IntenseEmphasis"/>
          <w:i w:val="0"/>
          <w:iCs w:val="0"/>
          <w:color w:val="auto"/>
        </w:rPr>
        <w:t xml:space="preserve"> (with the opacity representing the number of participants associated with that point where darker means more participants)</w:t>
      </w:r>
      <w:r>
        <w:rPr>
          <w:rStyle w:val="IntenseEmphasis"/>
          <w:i w:val="0"/>
          <w:iCs w:val="0"/>
          <w:color w:val="auto"/>
        </w:rPr>
        <w:t xml:space="preserve">.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not only is the population trending towards the hypothesized “forward” point, but the population is trending away from the high probability region associated with random permutations.</w:t>
      </w:r>
      <w:r w:rsidR="007B4B79">
        <w:rPr>
          <w:rStyle w:val="IntenseEmphasis"/>
          <w:i w:val="0"/>
          <w:iCs w:val="0"/>
          <w:color w:val="auto"/>
        </w:rPr>
        <w:t xml:space="preserve"> Moreover, the proportion of participants who are navigating in precisely for “forward” order is increasing across each trial (up to ~25% by the fourth trial).</w:t>
      </w:r>
      <w:r>
        <w:rPr>
          <w:rStyle w:val="IntenseEmphasis"/>
          <w:i w:val="0"/>
          <w:iCs w:val="0"/>
          <w:color w:val="auto"/>
        </w:rPr>
        <w:t xml:space="preserve"> However, individual differences remain, and some individual’s </w:t>
      </w:r>
      <w:r w:rsidR="002E59E4">
        <w:t xml:space="preserve">navigation </w:t>
      </w:r>
      <w:r>
        <w:rPr>
          <w:rStyle w:val="IntenseEmphasis"/>
          <w:i w:val="0"/>
          <w:iCs w:val="0"/>
          <w:color w:val="auto"/>
        </w:rPr>
        <w:t xml:space="preserve">order never deviates substantially from random. This variability in </w:t>
      </w:r>
      <w:r w:rsidR="002E59E4">
        <w:t xml:space="preserve">navigation </w:t>
      </w:r>
      <w:r>
        <w:rPr>
          <w:rStyle w:val="IntenseEmphasis"/>
          <w:i w:val="0"/>
          <w:iCs w:val="0"/>
          <w:color w:val="auto"/>
        </w:rPr>
        <w:t xml:space="preserve">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09FCE5A6" w:rsidR="00700F34" w:rsidRDefault="00B544E9" w:rsidP="005041D4">
      <w:pPr>
        <w:rPr>
          <w:rStyle w:val="IntenseEmphasis"/>
          <w:i w:val="0"/>
          <w:iCs w:val="0"/>
        </w:rPr>
      </w:pPr>
      <w:r>
        <w:rPr>
          <w:noProof/>
        </w:rPr>
        <w:lastRenderedPageBreak/>
        <mc:AlternateContent>
          <mc:Choice Requires="wps">
            <w:drawing>
              <wp:anchor distT="0" distB="0" distL="114300" distR="114300" simplePos="0" relativeHeight="251687936" behindDoc="0" locked="0" layoutInCell="1" allowOverlap="1" wp14:anchorId="171C5792" wp14:editId="6F89D496">
                <wp:simplePos x="0" y="0"/>
                <wp:positionH relativeFrom="column">
                  <wp:posOffset>4741133</wp:posOffset>
                </wp:positionH>
                <wp:positionV relativeFrom="paragraph">
                  <wp:posOffset>2633980</wp:posOffset>
                </wp:positionV>
                <wp:extent cx="197485" cy="197485"/>
                <wp:effectExtent l="0" t="0" r="12065" b="12065"/>
                <wp:wrapNone/>
                <wp:docPr id="283" name="Oval 283"/>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98C05" id="Oval 283" o:spid="_x0000_s1026" style="position:absolute;margin-left:373.3pt;margin-top:207.4pt;width:15.55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f1mgIAAJ0FAAAOAAAAZHJzL2Uyb0RvYy54bWysVFFP2zAQfp+0/2D5faTpyoCIFFUgpkkI&#10;KmDi2Tg2seT4PNtt2v36ne0kZQPtYVof3Dvf+bv7Lnd3frHrNNkK5xWYmpZHM0qE4dAo81LT74/X&#10;n04p8YGZhmkwoqZ74enF8uOH895WYg4t6EY4giDGV72taRuCrYrC81Z0zB+BFQaNElzHAqrupWgc&#10;6xG908V8NvtS9OAa64AL7/H2KhvpMuFLKXi4k9KLQHRNMbeQTpfO53gWy3NWvThmW8WHNNg/ZNEx&#10;ZTDoBHXFAiMbp95AdYo78CDDEYeuACkVF4kDsilnf7B5aJkViQsWx9upTP7/wfLb7doR1dR0fvqZ&#10;EsM6/Eh3W6ZJ1LE6vfUVOj3YtRs0j2KkupOui/9IguxSRfdTRcUuEI6X5dnJ4vSYEo6mQUaU4vDY&#10;Oh++CuhIFGoqtFbWR86sYtsbH7L36BWvDVwrrfGeVdrE04NWTbxLSmwccakdQQ41DbsyksCAv3lF&#10;vCvm2+zUoDR4RcQiUs4kkxT2WuRo90JiqZDWPCWYmvQQi3EuTCizqWWNyOjHM/yNSYzZpZS0QcCI&#10;LDH5CXsAGD0zyIiduQz+8alIPT49nv0tsfx4epEigwnT404ZcO8BaGQ1RM7+Y5FyaWKVnqHZYyM5&#10;yBPmLb9WWOQb5sOaORwpHD5cE+EOD6mhrykMEiUtuJ/v3Ud/7HS0UtLjiNbU/9gwJyjR3wzOwFm5&#10;WMSZTsri+GSOintteX5tMZvuErAlSlxIlicx+gc9itJB94TbZBWjookZjrFryoMblcuQVwfuIy5W&#10;q+SGc2xZuDEPlkfwWNXYXo+7J+bs0NYB5+EWxnF+09rZN740sNoEkCr1/aGuQ71xB6TGGfZVXDKv&#10;9eR12KrLXwAAAP//AwBQSwMEFAAGAAgAAAAhAFTPSZPhAAAACwEAAA8AAABkcnMvZG93bnJldi54&#10;bWxMj8FOwzAQRO9I/IO1SNyoUxSSNo1TVUUIgdQDhfbsxiaOiNeR7TShX89ygr3tzmj2TbmebMfO&#10;2ofWoYD5LAGmsXaqxUbAx/vT3QJYiBKV7BxqAd86wLq6viplodyIb/q8jw2jEAyFFGBi7AvOQ220&#10;lWHmeo2kfTpvZaTVN1x5OVK47fh9kmTcyhbpg5G93hpdf+0HK4BbvzHD5SVfHC/j81YeD7vXx4MQ&#10;tzfTZgUs6in+meEXn9ChIqaTG1AF1gnI0ywjq4B0nlIHcuQ0wE50SR+WwKuS/+9Q/QAAAP//AwBQ&#10;SwECLQAUAAYACAAAACEAtoM4kv4AAADhAQAAEwAAAAAAAAAAAAAAAAAAAAAAW0NvbnRlbnRfVHlw&#10;ZXNdLnhtbFBLAQItABQABgAIAAAAIQA4/SH/1gAAAJQBAAALAAAAAAAAAAAAAAAAAC8BAABfcmVs&#10;cy8ucmVsc1BLAQItABQABgAIAAAAIQCkIrf1mgIAAJ0FAAAOAAAAAAAAAAAAAAAAAC4CAABkcnMv&#10;ZTJvRG9jLnhtbFBLAQItABQABgAIAAAAIQBUz0mT4QAAAAsBAAAPAAAAAAAAAAAAAAAAAPQEAABk&#10;cnMvZG93bnJldi54bWxQSwUGAAAAAAQABADzAAAAAgY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5888" behindDoc="0" locked="0" layoutInCell="1" allowOverlap="1" wp14:anchorId="2DD682BA" wp14:editId="0F9C6ACE">
                <wp:simplePos x="0" y="0"/>
                <wp:positionH relativeFrom="column">
                  <wp:posOffset>4735418</wp:posOffset>
                </wp:positionH>
                <wp:positionV relativeFrom="paragraph">
                  <wp:posOffset>1094105</wp:posOffset>
                </wp:positionV>
                <wp:extent cx="197485" cy="197485"/>
                <wp:effectExtent l="0" t="0" r="12065" b="12065"/>
                <wp:wrapNone/>
                <wp:docPr id="257" name="Oval 257"/>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64947" id="Oval 257" o:spid="_x0000_s1026" style="position:absolute;margin-left:372.85pt;margin-top:86.15pt;width:15.55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ZmQIAAJ0FAAAOAAAAZHJzL2Uyb0RvYy54bWysVMFu2zAMvQ/YPwi6r46DZG2NOkXQosOA&#10;oi2WDj2rslQLkEVNUuJkXz9Ksp1uLXYYloNCitQjH03y4nLfabITziswNS1PZpQIw6FR5qWm3x9v&#10;Pp1R4gMzDdNgRE0PwtPL1ccPF72txBxa0I1wBEGMr3pb0zYEWxWF563omD8BKwwaJbiOBVTdS9E4&#10;1iN6p4v5bPa56ME11gEX3uPtdTbSVcKXUvBwL6UXgeiaYm4hnS6dz/EsVhesenHMtooPabB/yKJj&#10;ymDQCeqaBUa2Tr2B6hR34EGGEw5dAVIqLhIHZFPO/mCzaZkViQsWx9upTP7/wfK73YMjqqnpfHlK&#10;iWEdfqT7HdMk6lid3voKnTb2wQ2aRzFS3UvXxX8kQfapooepomIfCMfL8vx0cbakhKNpkBGlOD62&#10;zocvAjoShZoKrZX1kTOr2O7Wh+w9esVrAzdKa7xnlTbx9KBVE++SEhtHXGlHkENNw76MJDDgb14R&#10;75r5Njs1KA1eEbGIlDPJJIWDFjnaNyGxVEhrnhJMTXqMxTgXJpTZ1LJGZPTlDH9jEmN2KSVtEDAi&#10;S0x+wh4ARs8MMmJnLoN/fCpSj0+PZ39LLD+eXqTIYML0uFMG3HsAGlkNkbP/WKRcmlilZ2gO2EgO&#10;8oR5y28UFvmW+fDAHI4UDh+uiXCPh9TQ1xQGiZIW3M/37qM/djpaKelxRGvqf2yZE5TorwZn4Lxc&#10;LOJMJ2WxPJ2j4l5bnl9bzLa7AmyJEheS5UmM/kGPonTQPeE2WceoaGKGY+ya8uBG5Srk1YH7iIv1&#10;OrnhHFsWbs3G8ggeqxrb63H/xJwd2jrgPNzBOM5vWjv7xpcG1tsAUqW+P9Z1qDfugNQ4w76KS+a1&#10;nryOW3X1CwAA//8DAFBLAwQUAAYACAAAACEA2aQ/8OEAAAALAQAADwAAAGRycy9kb3ducmV2Lnht&#10;bEyPwU7DMBBE70j8g7VI3KhDWuoqxKmqIoRA4kChPbuxiSPidWQ7TejXs5zguJqn2TflenIdO5kQ&#10;W48SbmcZMIO11y02Ej7eH29WwGJSqFXn0Uj4NhHW1eVFqQrtR3wzp11qGJVgLJQEm1JfcB5ra5yK&#10;M98bpOzTB6cSnaHhOqiRyl3H8yxbcqdapA9W9WZrTf21G5wE7sLGDudnsTqcx6etOuxfXx72Ul5f&#10;TZt7YMlM6Q+GX31Sh4qcjn5AHVknQSzuBKEUiHwOjAghljTmKCHP5gvgVcn/b6h+AAAA//8DAFBL&#10;AQItABQABgAIAAAAIQC2gziS/gAAAOEBAAATAAAAAAAAAAAAAAAAAAAAAABbQ29udGVudF9UeXBl&#10;c10ueG1sUEsBAi0AFAAGAAgAAAAhADj9If/WAAAAlAEAAAsAAAAAAAAAAAAAAAAALwEAAF9yZWxz&#10;Ly5yZWxzUEsBAi0AFAAGAAgAAAAhANUZfJmZAgAAnQUAAA4AAAAAAAAAAAAAAAAALgIAAGRycy9l&#10;Mm9Eb2MueG1sUEsBAi0AFAAGAAgAAAAhANmkP/DhAAAACwEAAA8AAAAAAAAAAAAAAAAA8wQAAGRy&#10;cy9kb3ducmV2LnhtbFBLBQYAAAAABAAEAPMAAAABBg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3840" behindDoc="0" locked="0" layoutInCell="1" allowOverlap="1" wp14:anchorId="507CC313" wp14:editId="1DCC5C90">
                <wp:simplePos x="0" y="0"/>
                <wp:positionH relativeFrom="column">
                  <wp:posOffset>1560830</wp:posOffset>
                </wp:positionH>
                <wp:positionV relativeFrom="paragraph">
                  <wp:posOffset>1092612</wp:posOffset>
                </wp:positionV>
                <wp:extent cx="197485" cy="197485"/>
                <wp:effectExtent l="0" t="0" r="12065" b="12065"/>
                <wp:wrapNone/>
                <wp:docPr id="251" name="Oval 251"/>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B723C" id="Oval 251" o:spid="_x0000_s1026" style="position:absolute;margin-left:122.9pt;margin-top:86.05pt;width:15.55pt;height:15.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vylgIAAJ0FAAAOAAAAZHJzL2Uyb0RvYy54bWysVFFPGzEMfp+0/xDlfVxbtQNOXFEFYpqE&#10;AAETzyGXcJGSOEvSXrtfPye5XmGgPUzrQ2rH9md/Pjtn51ujyUb4oMA2dHo0oURYDq2yLw398Xj1&#10;5YSSEJltmQYrGroTgZ4vP386610tZtCBboUnCGJD3buGdjG6uqoC74Rh4QicsGiU4A2LqPqXqvWs&#10;R3Sjq9lk8rXqwbfOAxch4O1lMdJlxpdS8HgrZRCR6IZibTGfPp/P6ayWZ6x+8cx1ig9lsH+owjBl&#10;MekIdckiI2uv3kEZxT0EkPGIg6lASsVF5oBsppM/2Dx0zInMBZsT3Nim8P9g+c3mzhPVNnS2mFJi&#10;mcGPdLthmiQdu9O7UKPTg7vzgxZQTFS30pv0jyTINnd0N3ZUbCPheDk9PZ6fLCjhaBpkRKkOwc6H&#10;+E2AIUloqNBauZA4s5ptrkMs3nuvdG3hSmmN96zWNp0BtGrTXVbS4IgL7QlyaGjcZhKY8I1Xwrtk&#10;oStOLUqJKnolxCpRLiSzFHdalGz3QmKrkNYsF5iH9JCLcS5snBZTx1pR0BcT/A3wY8SQDAETssTi&#10;R+wB4C2PPXapcvBPoSLP+Bg8+VthJXiMyJnBxjHYKAv+IwCNrIbMxX/fpNKa1KVnaHc4SB7KhgXH&#10;rxQ2+ZqFeMc8rhQuHz4T8RYPqaFvKAwSJR34Xx/dJ3+cdLRS0uOKNjT8XDMvKNHfLe7A6XQ+Tzud&#10;lfnieIaKf215fm2xa3MBOBI45VhdFpN/1HtRejBP+JqsUlY0Mcsxd0N59HvlIpanA98jLlar7IZ7&#10;7Fi8tg+OJ/DU1TRej9sn5t0w1hH34Qb26/xutItvirSwWkeQKs/9oa9Dv/ENyIMzvFfpkXmtZ6/D&#10;q7r8DQAA//8DAFBLAwQUAAYACAAAACEAA7y3sOEAAAALAQAADwAAAGRycy9kb3ducmV2LnhtbEyP&#10;wU7DMBBE70j8g7VI3KhTA00JcaqqCCGQOFBoz268xBGxHdlOE/r1LCe4zWpGM2/L1WQ7dsQQW+8k&#10;zGcZMHS1161rJHy8P14tgcWknFaddyjhGyOsqvOzUhXaj+4Nj9vUMCpxsVASTEp9wXmsDVoVZ75H&#10;R96nD1YlOkPDdVAjlduOiyxbcKtaRwtG9bgxWH9tByuB27A2w+k5X+5P49NG7XevLw87KS8vpvU9&#10;sIRT+gvDLz6hQ0VMBz84HVknQdzcEnoiIxdzYJQQ+eIO2IFEdi2AVyX//0P1AwAA//8DAFBLAQIt&#10;ABQABgAIAAAAIQC2gziS/gAAAOEBAAATAAAAAAAAAAAAAAAAAAAAAABbQ29udGVudF9UeXBlc10u&#10;eG1sUEsBAi0AFAAGAAgAAAAhADj9If/WAAAAlAEAAAsAAAAAAAAAAAAAAAAALwEAAF9yZWxzLy5y&#10;ZWxzUEsBAi0AFAAGAAgAAAAhAM1BG/KWAgAAnQUAAA4AAAAAAAAAAAAAAAAALgIAAGRycy9lMm9E&#10;b2MueG1sUEsBAi0AFAAGAAgAAAAhAAO8t7DhAAAACwEAAA8AAAAAAAAAAAAAAAAA8AQAAGRycy9k&#10;b3ducmV2LnhtbFBLBQYAAAAABAAEAPMAAAD+BQ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9984" behindDoc="0" locked="0" layoutInCell="1" allowOverlap="1" wp14:anchorId="2ED428E8" wp14:editId="4602B678">
                <wp:simplePos x="0" y="0"/>
                <wp:positionH relativeFrom="column">
                  <wp:posOffset>1559148</wp:posOffset>
                </wp:positionH>
                <wp:positionV relativeFrom="paragraph">
                  <wp:posOffset>2642235</wp:posOffset>
                </wp:positionV>
                <wp:extent cx="197485" cy="197485"/>
                <wp:effectExtent l="0" t="0" r="12065" b="12065"/>
                <wp:wrapNone/>
                <wp:docPr id="284" name="Oval 284"/>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A0473" id="Oval 284" o:spid="_x0000_s1026" style="position:absolute;margin-left:122.75pt;margin-top:208.05pt;width:15.5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47mQIAAJ0FAAAOAAAAZHJzL2Uyb0RvYy54bWysVMFu2zAMvQ/YPwi6r46DdG2NOEWQosOA&#10;oi3WDj2rslQLkEVNUuJkXz9Ksp1uLXYYloNCitQjH01yebnvNNkJ5xWYmpYnM0qE4dAo81LT74/X&#10;n84p8YGZhmkwoqYH4enl6uOHZW8rMYcWdCMcQRDjq97WtA3BVkXheSs65k/ACoNGCa5jAVX3UjSO&#10;9Yje6WI+m30uenCNdcCF93h7lY10lfClFDzcSelFILqmmFtIp0vnczyL1ZJVL47ZVvEhDfYPWXRM&#10;GQw6QV2xwMjWqTdQneIOPMhwwqErQErFReKAbMrZH2weWmZF4oLF8XYqk/9/sPx2d++Iamo6P19Q&#10;YliHH+luxzSJOlant75Cpwd77wbNoxip7qXr4j+SIPtU0cNUUbEPhONleXG2OD+lhKNpkBGlOD62&#10;zocvAjoShZoKrZX1kTOr2O7Gh+w9esVrA9dKa7xnlTbx9KBVE++SEhtHbLQjyKGmYV9GEhjwN6+I&#10;d8V8m50alAaviFhEyplkksJBixztm5BYKqQ1TwmmJj3GYpwLE8psalkjMvrpDH9jEmN2KSVtEDAi&#10;S0x+wh4ARs8MMmJnLoN/fCpSj0+PZ39LLD+eXqTIYML0uFMG3HsAGlkNkbP/WKRcmlilZ2gO2EgO&#10;8oR5y68VFvmG+XDPHI4UDh+uiXCHh9TQ1xQGiZIW3M/37qM/djpaKelxRGvqf2yZE5TorwZn4KJc&#10;LOJMJ2VxejZHxb22PL+2mG23AWyJEheS5UmM/kGPonTQPeE2WceoaGKGY+ya8uBGZRPy6sB9xMV6&#10;ndxwji0LN+bB8ggeqxrb63H/xJwd2jrgPNzCOM5vWjv7xpcG1tsAUqW+P9Z1qDfugNQ4w76KS+a1&#10;nryOW3X1CwAA//8DAFBLAwQUAAYACAAAACEAOiL23OIAAAALAQAADwAAAGRycy9kb3ducmV2Lnht&#10;bEyPwU7DMAyG70i8Q2Qkbixt1bVT13SahhACiQOD7ey1XlPRJFWSrmVPTzjB0fan399fbmbVswtZ&#10;1xktIF5EwEjXpul0K+Dz4+lhBcx51A32RpOAb3KwqW5vSiwaM+l3uux9y0KIdgUKkN4PBeeulqTQ&#10;LcxAOtzOxir0YbQtbyxOIVz1PImijCvsdPggcaCdpPprPyoBXNmtHK8v+ep4nZ53eDy8vT4ehLi/&#10;m7drYJ5m/wfDr35Qhyo4ncyoG8d6AUm6XAZUQBpnMbBAJHmWATuFTZonwKuS/+9Q/QAAAP//AwBQ&#10;SwECLQAUAAYACAAAACEAtoM4kv4AAADhAQAAEwAAAAAAAAAAAAAAAAAAAAAAW0NvbnRlbnRfVHlw&#10;ZXNdLnhtbFBLAQItABQABgAIAAAAIQA4/SH/1gAAAJQBAAALAAAAAAAAAAAAAAAAAC8BAABfcmVs&#10;cy8ucmVsc1BLAQItABQABgAIAAAAIQCHHG47mQIAAJ0FAAAOAAAAAAAAAAAAAAAAAC4CAABkcnMv&#10;ZTJvRG9jLnhtbFBLAQItABQABgAIAAAAIQA6Ivbc4gAAAAsBAAAPAAAAAAAAAAAAAAAAAPMEAABk&#10;cnMvZG93bnJldi54bWxQSwUGAAAAAAQABADzAAAAAgYAAAAA&#10;" filled="f" strokecolor="black [3213]" strokeweight="1pt">
                <v:stroke dashstyle="dash" joinstyle="miter"/>
              </v:oval>
            </w:pict>
          </mc:Fallback>
        </mc:AlternateContent>
      </w:r>
      <w:r>
        <w:rPr>
          <w:noProof/>
          <w:color w:val="DDDDDD" w:themeColor="accent1"/>
        </w:rPr>
        <mc:AlternateContent>
          <mc:Choice Requires="wps">
            <w:drawing>
              <wp:anchor distT="0" distB="0" distL="114300" distR="114300" simplePos="0" relativeHeight="251681792" behindDoc="0" locked="0" layoutInCell="1" allowOverlap="1" wp14:anchorId="26DF9E95" wp14:editId="65FEAD77">
                <wp:simplePos x="0" y="0"/>
                <wp:positionH relativeFrom="column">
                  <wp:posOffset>1143</wp:posOffset>
                </wp:positionH>
                <wp:positionV relativeFrom="paragraph">
                  <wp:posOffset>2866416</wp:posOffset>
                </wp:positionV>
                <wp:extent cx="295275" cy="257175"/>
                <wp:effectExtent l="0" t="0" r="9525" b="9525"/>
                <wp:wrapNone/>
                <wp:docPr id="244" name="Text Box 24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60B4D6A1" w14:textId="7EE65BBA" w:rsidR="009611E0" w:rsidRPr="00B544E9" w:rsidRDefault="009611E0" w:rsidP="00B544E9">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9E95" id="Text Box 244" o:spid="_x0000_s1049" type="#_x0000_t202" style="position:absolute;margin-left:.1pt;margin-top:225.7pt;width:23.2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8kRQIAAIQEAAAOAAAAZHJzL2Uyb0RvYy54bWysVE2P2jAQvVfqf7B8L4EU9iMirCgrqkpo&#10;dyWo9mwch1iyPa5tSOiv79gBlm57qnox45nJ88x7M0wfOq3IQTgvwZR0NBhSIgyHSppdSb9vlp/u&#10;KPGBmYopMKKkR+Hpw+zjh2lrC5FDA6oSjiCI8UVrS9qEYIss87wRmvkBWGEwWIPTLODV7bLKsRbR&#10;tcry4fAma8FV1gEX3qP3sQ/SWcKva8HDc117EYgqKdYW0unSuY1nNpuyYueYbSQ/lcH+oQrNpMFH&#10;L1CPLDCyd/IPKC25Aw91GHDQGdS15CL1gN2Mhu+6WTfMitQLkuPthSb//2D50+HFEVmVNB+PKTFM&#10;o0gb0QXyBToSfchQa32BiWuLqaHDACp99nt0xsa72un4iy0RjCPXxwu/EY6jM7+f5LcTSjiG8snt&#10;CG1Ez94+ts6HrwI0iUZJHcqXWGWHlQ996jklvuVByWoplUqXODJioRw5MBRbhVQigv+WpQxpS3rz&#10;eTJMwAbi5z2yMlhLbLVvKVqh23Y9Ofm53y1UR6TBQT9K3vKlxGJXzIcX5nB2sHPch/CMR60AH4OT&#10;RUkD7uff/DEfJcUoJS3OYkn9jz1zghL1zaDY96PxOA5vuowntzle3HVkex0xe70AZGCEm2d5MmN+&#10;UGezdqBfcW3m8VUMMcPx7ZKGs7kI/Ybg2nExn6ckHFfLwsqsLY/QkfEoxaZ7Zc6e9Aoo9BOcp5YV&#10;72Trc+OXBub7ALVMmkaie1ZP/OOop6k4rWXcpet7ynr785j9AgAA//8DAFBLAwQUAAYACAAAACEA&#10;vha/v+AAAAAHAQAADwAAAGRycy9kb3ducmV2LnhtbEyOzU7DMBCE70i8g7VIXBB10qYtDXEqhPiR&#10;uNG0IG5uvCQR8TqK3SS8PcsJTqPRjGa+bDvZVgzY+8aRgngWgUAqnWmoUrAvHq9vQPigyejWESr4&#10;Rg/b/Pws06lxI73isAuV4BHyqVZQh9ClUvqyRqv9zHVInH263urAtq+k6fXI47aV8yhaSasb4oda&#10;d3hfY/m1O1kFH1fV+4ufng7jYrnoHp6HYv1mCqUuL6a7WxABp/BXhl98RoecmY7uRMaLVsGcewqS&#10;ZZyA4DhZrUEcWTfxBmSeyf/8+Q8AAAD//wMAUEsBAi0AFAAGAAgAAAAhALaDOJL+AAAA4QEAABMA&#10;AAAAAAAAAAAAAAAAAAAAAFtDb250ZW50X1R5cGVzXS54bWxQSwECLQAUAAYACAAAACEAOP0h/9YA&#10;AACUAQAACwAAAAAAAAAAAAAAAAAvAQAAX3JlbHMvLnJlbHNQSwECLQAUAAYACAAAACEAnMbfJEUC&#10;AACEBAAADgAAAAAAAAAAAAAAAAAuAgAAZHJzL2Uyb0RvYy54bWxQSwECLQAUAAYACAAAACEAvha/&#10;v+AAAAAHAQAADwAAAAAAAAAAAAAAAACfBAAAZHJzL2Rvd25yZXYueG1sUEsFBgAAAAAEAAQA8wAA&#10;AKwFAAAAAA==&#10;" fillcolor="white [3201]" stroked="f" strokeweight=".5pt">
                <v:textbox>
                  <w:txbxContent>
                    <w:p w14:paraId="60B4D6A1" w14:textId="7EE65BBA" w:rsidR="009611E0" w:rsidRPr="00B544E9" w:rsidRDefault="009611E0" w:rsidP="00B544E9">
                      <w:pPr>
                        <w:rPr>
                          <w:b/>
                        </w:rPr>
                      </w:pPr>
                      <w:r>
                        <w:rPr>
                          <w:b/>
                        </w:rPr>
                        <w:t>B</w:t>
                      </w:r>
                    </w:p>
                  </w:txbxContent>
                </v:textbox>
              </v:shape>
            </w:pict>
          </mc:Fallback>
        </mc:AlternateContent>
      </w:r>
      <w:r>
        <w:rPr>
          <w:noProof/>
          <w:color w:val="DDDDDD" w:themeColor="accent1"/>
        </w:rPr>
        <mc:AlternateContent>
          <mc:Choice Requires="wps">
            <w:drawing>
              <wp:anchor distT="0" distB="0" distL="114300" distR="114300" simplePos="0" relativeHeight="251679744" behindDoc="0" locked="0" layoutInCell="1" allowOverlap="1" wp14:anchorId="3A42A123" wp14:editId="6231CADF">
                <wp:simplePos x="0" y="0"/>
                <wp:positionH relativeFrom="column">
                  <wp:posOffset>104775</wp:posOffset>
                </wp:positionH>
                <wp:positionV relativeFrom="paragraph">
                  <wp:posOffset>-409575</wp:posOffset>
                </wp:positionV>
                <wp:extent cx="295275" cy="257175"/>
                <wp:effectExtent l="0" t="0" r="9525" b="9525"/>
                <wp:wrapNone/>
                <wp:docPr id="234" name="Text Box 23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06A95CC5" w14:textId="14AEF1EA" w:rsidR="009611E0" w:rsidRPr="00B544E9" w:rsidRDefault="009611E0">
                            <w:pPr>
                              <w:rPr>
                                <w:b/>
                              </w:rPr>
                            </w:pPr>
                            <w:r w:rsidRPr="00B544E9">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2A123" id="Text Box 234" o:spid="_x0000_s1050" type="#_x0000_t202" style="position:absolute;margin-left:8.25pt;margin-top:-32.25pt;width:23.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7SRQIAAIQEAAAOAAAAZHJzL2Uyb0RvYy54bWysVFFv2jAQfp+0/2D5fQRSaNeIUDEqpkmo&#10;rQRTn43jEEuOz7MNCfv1OzsJZd2epr2Y893l89333TF/aGtFTsI6CTqnk9GYEqE5FFIfcvp9t/70&#10;mRLnmS6YAi1yehaOPiw+fpg3JhMpVKAKYQmCaJc1JqeV9yZLEscrUTM3AiM0BkuwNfN4tYeksKxB&#10;9Fol6Xh8mzRgC2OBC+fQ+9gF6SLil6Xg/rksnfBE5RRr8/G08dyHM1nMWXawzFSS92Wwf6iiZlLj&#10;oxeoR+YZOVr5B1QtuQUHpR9xqBMoS8lF7AG7mYzfdbOtmBGxFyTHmQtN7v/B8qfTiyWyyGl6M6VE&#10;sxpF2onWky/QkuBDhhrjMkzcGkz1LQZQ6cHv0Bkab0tbh19siWAcuT5f+A1wHJ3p/Sy9m1HCMZTO&#10;7iZoI3ry9rGxzn8VUJNg5NSifJFVdto436UOKeEtB0oWa6lUvISREStlyYmh2MrHEhH8tyylSZPT&#10;25vZOAJrCJ93yEpjLaHVrqVg+Xbf9uQM/e6hOCMNFrpRcoavJRa7Yc6/MIuzg53jPvhnPEoF+Bj0&#10;FiUV2J9/84d8lBSjlDQ4izl1P47MCkrUN41i30+m0zC88TKd3aV4sdeR/XVEH+sVIAMT3DzDoxny&#10;vRrM0kL9imuzDK9iiGmOb+fUD+bKdxuCa8fFchmTcFwN8xu9NTxAB8aDFLv2lVnT6+VR6CcYppZl&#10;72TrcsOXGpZHD6WMmgaiO1Z7/nHU41T0axl26foes97+PBa/AAAA//8DAFBLAwQUAAYACAAAACEA&#10;4N5pyOAAAAAJAQAADwAAAGRycy9kb3ducmV2LnhtbEyPzU7DMBCE70h9B2srcUGtQ9MGFOJUCPEj&#10;9UYDrbi58ZJExOsodpPw9iwnuO3sjma/ybaTbcWAvW8cKbheRiCQSmcaqhS8FU+LWxA+aDK6dYQK&#10;vtHDNp9dZDo1bqRXHPahEhxCPtUK6hC6VEpf1mi1X7oOiW+frrc6sOwraXo9crht5SqKEml1Q/yh&#10;1h0+1Fh+7c9WwcdVddz56fl9jDdx9/gyFDcHUyh1OZ/u70AEnMKfGX7xGR1yZjq5MxkvWtbJhp0K&#10;FsmaBzYkMXc78WK1jkDmmfzfIP8BAAD//wMAUEsBAi0AFAAGAAgAAAAhALaDOJL+AAAA4QEAABMA&#10;AAAAAAAAAAAAAAAAAAAAAFtDb250ZW50X1R5cGVzXS54bWxQSwECLQAUAAYACAAAACEAOP0h/9YA&#10;AACUAQAACwAAAAAAAAAAAAAAAAAvAQAAX3JlbHMvLnJlbHNQSwECLQAUAAYACAAAACEAtLy+0kUC&#10;AACEBAAADgAAAAAAAAAAAAAAAAAuAgAAZHJzL2Uyb0RvYy54bWxQSwECLQAUAAYACAAAACEA4N5p&#10;yOAAAAAJAQAADwAAAAAAAAAAAAAAAACfBAAAZHJzL2Rvd25yZXYueG1sUEsFBgAAAAAEAAQA8wAA&#10;AKwFAAAAAA==&#10;" fillcolor="white [3201]" stroked="f" strokeweight=".5pt">
                <v:textbox>
                  <w:txbxContent>
                    <w:p w14:paraId="06A95CC5" w14:textId="14AEF1EA" w:rsidR="009611E0" w:rsidRPr="00B544E9" w:rsidRDefault="009611E0">
                      <w:pPr>
                        <w:rPr>
                          <w:b/>
                        </w:rPr>
                      </w:pPr>
                      <w:r w:rsidRPr="00B544E9">
                        <w:rPr>
                          <w:b/>
                        </w:rPr>
                        <w:t>A</w:t>
                      </w:r>
                    </w:p>
                  </w:txbxContent>
                </v:textbox>
              </v:shape>
            </w:pict>
          </mc:Fallback>
        </mc:AlternateContent>
      </w:r>
      <w:r w:rsidR="005C3B70">
        <w:rPr>
          <w:rStyle w:val="IntenseEmphasis"/>
          <w:i w:val="0"/>
          <w:iCs w:val="0"/>
          <w:noProof/>
        </w:rPr>
        <w:drawing>
          <wp:inline distT="0" distB="0" distL="0" distR="0" wp14:anchorId="6647FFBF" wp14:editId="7A4F1484">
            <wp:extent cx="5934710" cy="2949086"/>
            <wp:effectExtent l="0" t="0" r="889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710" cy="2949086"/>
                    </a:xfrm>
                    <a:prstGeom prst="rect">
                      <a:avLst/>
                    </a:prstGeom>
                    <a:noFill/>
                    <a:ln>
                      <a:noFill/>
                    </a:ln>
                  </pic:spPr>
                </pic:pic>
              </a:graphicData>
            </a:graphic>
          </wp:inline>
        </w:drawing>
      </w:r>
    </w:p>
    <w:p w14:paraId="294C670E" w14:textId="48A11FF4" w:rsidR="006F1B78" w:rsidRDefault="006F1B78" w:rsidP="005041D4">
      <w:pPr>
        <w:rPr>
          <w:rStyle w:val="IntenseEmphasis"/>
          <w:i w:val="0"/>
          <w:iCs w:val="0"/>
        </w:rPr>
      </w:pPr>
      <w:r>
        <w:rPr>
          <w:rStyle w:val="IntenseEmphasis"/>
          <w:i w:val="0"/>
          <w:iCs w:val="0"/>
          <w:noProof/>
        </w:rPr>
        <w:drawing>
          <wp:inline distT="0" distB="0" distL="0" distR="0" wp14:anchorId="3F323297" wp14:editId="3532A5E1">
            <wp:extent cx="5925293"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_1_0_poin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25293" cy="1676400"/>
                    </a:xfrm>
                    <a:prstGeom prst="rect">
                      <a:avLst/>
                    </a:prstGeom>
                    <a:noFill/>
                    <a:ln>
                      <a:noFill/>
                    </a:ln>
                  </pic:spPr>
                </pic:pic>
              </a:graphicData>
            </a:graphic>
          </wp:inline>
        </w:drawing>
      </w:r>
    </w:p>
    <w:p w14:paraId="52E67278" w14:textId="78E10B73" w:rsidR="0032077D" w:rsidRDefault="005C3B70" w:rsidP="005041D4">
      <w:pPr>
        <w:rPr>
          <w:rStyle w:val="IntenseEmphasis"/>
          <w:i w:val="0"/>
          <w:iCs w:val="0"/>
        </w:rPr>
      </w:pPr>
      <w:r>
        <w:rPr>
          <w:noProof/>
        </w:rPr>
        <mc:AlternateContent>
          <mc:Choice Requires="wps">
            <w:drawing>
              <wp:inline distT="0" distB="0" distL="0" distR="0" wp14:anchorId="44D225B5" wp14:editId="3D112CA4">
                <wp:extent cx="5754370" cy="2576945"/>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76945"/>
                        </a:xfrm>
                        <a:prstGeom prst="rect">
                          <a:avLst/>
                        </a:prstGeom>
                        <a:solidFill>
                          <a:srgbClr val="FFFFFF"/>
                        </a:solidFill>
                        <a:ln w="9525">
                          <a:noFill/>
                          <a:miter lim="800000"/>
                          <a:headEnd/>
                          <a:tailEnd/>
                        </a:ln>
                      </wps:spPr>
                      <wps:txbx>
                        <w:txbxContent>
                          <w:p w14:paraId="601E97F5" w14:textId="77777777" w:rsidR="009611E0" w:rsidRDefault="009611E0" w:rsidP="005C3B70">
                            <w:r>
                              <w:rPr>
                                <w:b/>
                              </w:rPr>
                              <w:t>Figure 4.7</w:t>
                            </w:r>
                            <w:r>
                              <w:t xml:space="preserve">: </w:t>
                            </w:r>
                          </w:p>
                          <w:p w14:paraId="384763BA" w14:textId="218BCD86" w:rsidR="009611E0" w:rsidRDefault="009611E0"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9611E0" w:rsidRDefault="009611E0"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wps:txbx>
                      <wps:bodyPr rot="0" vert="horz" wrap="square" lIns="91440" tIns="45720" rIns="91440" bIns="45720" anchor="t" anchorCtr="0">
                        <a:noAutofit/>
                      </wps:bodyPr>
                    </wps:wsp>
                  </a:graphicData>
                </a:graphic>
              </wp:inline>
            </w:drawing>
          </mc:Choice>
          <mc:Fallback>
            <w:pict>
              <v:shape w14:anchorId="44D225B5" id="_x0000_s1051" type="#_x0000_t202" style="width:453.1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LGJAIAACYEAAAOAAAAZHJzL2Uyb0RvYy54bWysU9uO2yAQfa/Uf0C8N07ceLOx4qy22aaq&#10;tL1Iu/0AjHGMCgwFEnv79R2wN5u2b1V5QAwzczhzZtjcDFqRk3BegqnoYjanRBgOjTSHin573L+5&#10;psQHZhqmwIiKPglPb7avX216W4ocOlCNcARBjC97W9EuBFtmmeed0MzPwAqDzhacZgFNd8gax3pE&#10;1yrL5/OrrAfXWAdceI+3d6OTbhN+2woevrStF4GoiiK3kHaX9jru2XbDyoNjtpN8osH+gYVm0uCj&#10;Z6g7Fhg5OvkXlJbcgYc2zDjoDNpWcpFqwGoW8z+qeeiYFakWFMfbs0z+/8Hyz6evjsimovmyoMQw&#10;jU16FEMg72AgedSnt77EsAeLgWHAa+xzqtXbe+DfPTGw65g5iFvnoO8Ea5DfImZmF6kjjo8gdf8J&#10;GnyGHQMkoKF1OoqHchBExz49nXsTqXC8LFbF8u0KXRx9ebG6WiPf+AYrn9Ot8+GDAE3ioaIOm5/g&#10;2enehzH0OSS+5kHJZi+VSoY71DvlyInhoOzTmtB/C1OG9BVdF3mRkA3EfIRmpZYBB1lJXdHreVwx&#10;nZVRjvemSefApBrPSFqZSZ8oyShOGOphakVMjuLV0DyhYg7GwcWPhocO3E9KehzaivofR+YEJeqj&#10;QdXXi+UyTnkylsUqR8NdeupLDzMcoSoaKBmPu5B+RuRt4Ba708qk2wuTiTMOY1J++jhx2i/tFPXy&#10;vbe/AAAA//8DAFBLAwQUAAYACAAAACEAbkRgk9wAAAAFAQAADwAAAGRycy9kb3ducmV2LnhtbEyP&#10;zWrDMBCE74W+g9hCLyWRGhIncS2HttDQa34eYG1tbFNrZSwldt6+ai7NZWGYYebbbDPaVlyo941j&#10;Da9TBYK4dKbhSsPx8DVZgfAB2WDrmDRcycMmf3zIMDVu4B1d9qESsYR9ihrqELpUSl/WZNFPXUcc&#10;vZPrLYYo+0qaHodYbls5UyqRFhuOCzV29FlT+bM/Ww2n7+FlsR6KbTgud/PkA5tl4a5aPz+N728g&#10;Ao3hPwx/+BEd8shUuDMbL1oN8ZFwu9Fbq2QGotAwV4sVyDyT9/T5LwAAAP//AwBQSwECLQAUAAYA&#10;CAAAACEAtoM4kv4AAADhAQAAEwAAAAAAAAAAAAAAAAAAAAAAW0NvbnRlbnRfVHlwZXNdLnhtbFBL&#10;AQItABQABgAIAAAAIQA4/SH/1gAAAJQBAAALAAAAAAAAAAAAAAAAAC8BAABfcmVscy8ucmVsc1BL&#10;AQItABQABgAIAAAAIQDdkbLGJAIAACYEAAAOAAAAAAAAAAAAAAAAAC4CAABkcnMvZTJvRG9jLnht&#10;bFBLAQItABQABgAIAAAAIQBuRGCT3AAAAAUBAAAPAAAAAAAAAAAAAAAAAH4EAABkcnMvZG93bnJl&#10;di54bWxQSwUGAAAAAAQABADzAAAAhwUAAAAA&#10;" stroked="f">
                <v:textbox>
                  <w:txbxContent>
                    <w:p w14:paraId="601E97F5" w14:textId="77777777" w:rsidR="009611E0" w:rsidRDefault="009611E0" w:rsidP="005C3B70">
                      <w:r>
                        <w:rPr>
                          <w:b/>
                        </w:rPr>
                        <w:t>Figure 4.7</w:t>
                      </w:r>
                      <w:r>
                        <w:t xml:space="preserve">: </w:t>
                      </w:r>
                    </w:p>
                    <w:p w14:paraId="384763BA" w14:textId="218BCD86" w:rsidR="009611E0" w:rsidRDefault="009611E0"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9611E0" w:rsidRDefault="009611E0"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v:textbox>
                <w10:anchorlock/>
              </v:shape>
            </w:pict>
          </mc:Fallback>
        </mc:AlternateContent>
      </w:r>
    </w:p>
    <w:p w14:paraId="5D5974F6" w14:textId="12DD523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73E0DBB4" w14:textId="36D65A8B" w:rsidR="003E19B9" w:rsidRDefault="006162C9" w:rsidP="006E61A3">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w:t>
      </w:r>
      <w:r>
        <w:lastRenderedPageBreak/>
        <w:t xml:space="preserve">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9611E0" w:rsidRDefault="009611E0"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2"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CJAIAACUEAAAOAAAAZHJzL2Uyb0RvYy54bWysU9uO2yAQfa/Uf0C8N3a8cZ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tFgsKTFM&#10;Y5MexRjIOxhJEfUZrK8w7MFiYBjxGvucavX2Hvh3Twxse2b24tY5GHrBWuQ3j5nZReqE4yNIM3yC&#10;Fp9hhwAJaOycjuKhHATRsU9P595EKhwvy2W5uFqii6NvNc9Xq6v0BKues63z4YMATeKhpg57n9DZ&#10;8d6HyIZVzyHxMQ9KtjupVDLcvtkqR44M52SX1gn9tzBlyFDT67IoE7KBmJ9GSMuAc6ykRnJ5XDGd&#10;VVGN96ZN58Ckms7IRJmTPFGRSZswNuPUiTImR+0aaJ9QMAfT3OI/w0MP7iclA85sTf2PA3OCEvXR&#10;oOjX88UiDnkyFuWyQMNdeppLDzMcoWoaKJmO25A+RuRt4Bab08mk2wuTE2ecxSTn6d/EYb+0U9TL&#10;7978Ag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bnvgAiQCAAAlBAAADgAAAAAAAAAAAAAAAAAuAgAAZHJzL2Uyb0RvYy54bWxQ&#10;SwECLQAUAAYACAAAACEAkVJ8tdoAAAAFAQAADwAAAAAAAAAAAAAAAAB+BAAAZHJzL2Rvd25yZXYu&#10;eG1sUEsFBgAAAAAEAAQA8wAAAIUFAAAAAA==&#10;" stroked="f">
                <v:textbox>
                  <w:txbxContent>
                    <w:p w14:paraId="5BDD59CF" w14:textId="1C528B38" w:rsidR="009611E0" w:rsidRDefault="009611E0"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5426281D" w:rsidR="00074733" w:rsidRDefault="00074733" w:rsidP="00AA15F8">
      <w:pPr>
        <w:spacing w:line="360" w:lineRule="auto"/>
      </w:pPr>
      <w:r>
        <w:t>Note that no interactions were tested</w:t>
      </w:r>
      <w:r w:rsidR="00183A3E">
        <w:t>,</w:t>
      </w:r>
      <w:r>
        <w:t xml:space="preserve">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56DDCC0E" w14:textId="0FA5144C" w:rsidR="00183A3E" w:rsidRDefault="00183A3E" w:rsidP="00183A3E">
      <w:pPr>
        <w:pStyle w:val="Heading4"/>
      </w:pPr>
      <w:r>
        <w:t>4.3.3.1 Navigation vs. Misplacement</w:t>
      </w:r>
    </w:p>
    <w:p w14:paraId="750336DB" w14:textId="502AC190" w:rsidR="00074733" w:rsidRDefault="00E54683" w:rsidP="00AA15F8">
      <w:pPr>
        <w:spacing w:line="360" w:lineRule="auto"/>
      </w:pPr>
      <w:r>
        <w:t>When comparing</w:t>
      </w:r>
      <w:r w:rsidR="00D240BA">
        <w:t xml:space="preserve"> changes in</w:t>
      </w:r>
      <w:r>
        <w:t xml:space="preserve">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w:t>
      </w:r>
      <w:r w:rsidR="00D240BA">
        <w:t xml:space="preserve">changes in </w:t>
      </w:r>
      <w:r w:rsidR="006936F0">
        <w:t xml:space="preserve">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462E89">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t>
      </w:r>
      <w:r w:rsidR="006936F0">
        <w:lastRenderedPageBreak/>
        <w:t>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2128B8F" w14:textId="7C29DA42" w:rsidR="00183A3E" w:rsidRDefault="00183A3E" w:rsidP="00183A3E">
      <w:pPr>
        <w:pStyle w:val="Heading4"/>
      </w:pPr>
      <w:r>
        <w:t>4.3.3.2 Navigation vs. Relational Memory</w:t>
      </w:r>
    </w:p>
    <w:p w14:paraId="7654CC26" w14:textId="0259CC7F" w:rsidR="006936F0" w:rsidRDefault="006936F0" w:rsidP="00AA15F8">
      <w:pPr>
        <w:spacing w:line="360" w:lineRule="auto"/>
      </w:pPr>
      <w:r>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w:t>
      </w:r>
      <w:r w:rsidR="00FA5755">
        <w:t xml:space="preserve">FD </w:t>
      </w:r>
      <w:r>
        <w:t xml:space="preserve">in space (p=0.02, </w:t>
      </w:r>
      <w:r w:rsidRPr="006936F0">
        <w:t>β</w:t>
      </w:r>
      <w:r>
        <w:t>=</w:t>
      </w:r>
      <w:r w:rsidR="00E01F04">
        <w:t>-0.46</w:t>
      </w:r>
      <w:r w:rsidR="00462E89">
        <w:t>), L</w:t>
      </w:r>
      <w:r>
        <w:t xml:space="preserve">acunarity in space (p=0.008, </w:t>
      </w:r>
      <w:r w:rsidRPr="006936F0">
        <w:t>β</w:t>
      </w:r>
      <w:r>
        <w:t>=</w:t>
      </w:r>
      <w:r w:rsidR="00E01F04">
        <w:t>-0.94</w:t>
      </w:r>
      <w:r w:rsidR="00462E89">
        <w:t>), and L</w:t>
      </w:r>
      <w:r>
        <w:t>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w:t>
      </w:r>
      <w:r w:rsidR="00D240BA">
        <w:t>,</w:t>
      </w:r>
      <w:r w:rsidR="00E01F04">
        <w:t xml:space="preserve"> while faster reductions in temporal relational memory errors related to faster reduction</w:t>
      </w:r>
      <w:r w:rsidR="00183A3E">
        <w:t>s</w:t>
      </w:r>
      <w:r w:rsidR="00E01F04">
        <w:t xml:space="preserve"> in spatiotemporal systematicity. </w:t>
      </w:r>
      <w:r w:rsidR="00807041">
        <w:t xml:space="preserve">It is interesting to note that none of the measures of temporal-only </w:t>
      </w:r>
      <w:r w:rsidR="002E59E4">
        <w:t xml:space="preserve">navigation </w:t>
      </w:r>
      <w:r w:rsidR="00807041">
        <w:t>related to temporal relational memory. T</w:t>
      </w:r>
      <w:r w:rsidR="00E01F04">
        <w:t xml:space="preserve">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w:t>
      </w:r>
      <w:r w:rsidR="002E59E4">
        <w:t>navigation</w:t>
      </w:r>
      <w:r w:rsidR="00E01F04">
        <w:t>).</w:t>
      </w:r>
    </w:p>
    <w:p w14:paraId="77EFA1AA" w14:textId="64A92FBA" w:rsidR="00183A3E" w:rsidRDefault="00183A3E" w:rsidP="00183A3E">
      <w:pPr>
        <w:pStyle w:val="Heading4"/>
      </w:pPr>
      <w:r>
        <w:t>4.3.3.3 Context Boundary Crossings vs. Context Effects</w:t>
      </w:r>
    </w:p>
    <w:p w14:paraId="35FE9879" w14:textId="3F9C928C"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w:t>
      </w:r>
      <w:r w:rsidR="00183A3E">
        <w:t>s</w:t>
      </w:r>
      <w:r>
        <w:t xml:space="preserve">.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1B61EF73" w14:textId="6176E711" w:rsidR="00183A3E" w:rsidRDefault="00183A3E" w:rsidP="00183A3E">
      <w:pPr>
        <w:pStyle w:val="Heading4"/>
      </w:pPr>
      <w:r>
        <w:lastRenderedPageBreak/>
        <w:t>4.3.3.4 Order Metrics vs. Test Metrics</w:t>
      </w:r>
    </w:p>
    <w:p w14:paraId="23E63578" w14:textId="741FA881"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r w:rsidR="00183A3E">
        <w:t>are</w:t>
      </w:r>
      <w:r w:rsidR="007B21AE">
        <w:t xml:space="preserve"> related to more rapid improvement</w:t>
      </w:r>
      <w:r w:rsidR="00183A3E">
        <w:t>s</w:t>
      </w:r>
      <w:r w:rsidR="007B21AE">
        <w:t xml:space="preserve"> in temporal, relational, and contextual memory measures (specifically context memory errors involving across-context information).</w:t>
      </w:r>
    </w:p>
    <w:p w14:paraId="7D905186" w14:textId="724E1829" w:rsidR="00475A78" w:rsidRDefault="00475A78" w:rsidP="00475A78">
      <w:pPr>
        <w:pStyle w:val="Heading4"/>
      </w:pPr>
      <w:r>
        <w:t>4.3.3.4 Summary of Model Results</w:t>
      </w:r>
    </w:p>
    <w:p w14:paraId="4C0565BF" w14:textId="0E8D7A5D" w:rsidR="00295374" w:rsidRDefault="004C2159" w:rsidP="00475A7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rsidRPr="00DB4B3E">
        <w:t>.</w:t>
      </w:r>
      <w:r w:rsidR="006E61A3">
        <w:t xml:space="preserve"> Several key findings are worth reiterating concisely. First,</w:t>
      </w:r>
      <w:r w:rsidR="00475A78">
        <w:t xml:space="preserve"> changes in</w:t>
      </w:r>
      <w:r w:rsidR="006E61A3">
        <w:t xml:space="preserve"> navigation metrics at study </w:t>
      </w:r>
      <w:r w:rsidR="006E61A3" w:rsidRPr="006E61A3">
        <w:rPr>
          <w:i/>
        </w:rPr>
        <w:t>did</w:t>
      </w:r>
      <w:r w:rsidR="006E61A3">
        <w:t xml:space="preserve"> significantly relate to </w:t>
      </w:r>
      <w:r w:rsidR="00475A78">
        <w:t xml:space="preserve">changes in </w:t>
      </w:r>
      <w:r w:rsidR="006E61A3">
        <w:t>measure</w:t>
      </w:r>
      <w:r w:rsidR="00475A78">
        <w:t>s</w:t>
      </w:r>
      <w:r w:rsidR="006E61A3">
        <w:t xml:space="preserve"> of memory at test. In particular, some separability of the </w:t>
      </w:r>
      <w:r w:rsidR="00475A78">
        <w:t xml:space="preserve">changes in </w:t>
      </w:r>
      <w:r w:rsidR="006E61A3">
        <w:t xml:space="preserve">navigation domains (space and time) and </w:t>
      </w:r>
      <w:r w:rsidR="00475A78">
        <w:t xml:space="preserve">changes in </w:t>
      </w:r>
      <w:r w:rsidR="006E61A3">
        <w:t xml:space="preserve">memory within those domains can be seen in the misplacement vs. navigation analyses. </w:t>
      </w:r>
      <w:r w:rsidR="00475A78">
        <w:t>Also, n</w:t>
      </w:r>
      <w:r w:rsidR="006E61A3" w:rsidRPr="006E61A3">
        <w:t>ote</w:t>
      </w:r>
      <w:r w:rsidR="006E61A3">
        <w:t xml:space="preserve"> that the overall findings are that spatial-only study metrics relate with measures of memory via a different pattern than spatiotemporal study metrics (with opposite directions of </w:t>
      </w:r>
      <w:r w:rsidR="006E61A3" w:rsidRPr="006936F0">
        <w:t>β</w:t>
      </w:r>
      <w:r w:rsidR="006E61A3">
        <w:t xml:space="preserve"> values), consisten</w:t>
      </w:r>
      <w:r w:rsidR="006300F0">
        <w:t>t with this separability idea. Changes in r</w:t>
      </w:r>
      <w:r w:rsidR="006E61A3">
        <w:t>elational memory errors seemed to relate</w:t>
      </w:r>
      <w:r w:rsidR="00475A78">
        <w:t xml:space="preserve"> more to </w:t>
      </w:r>
      <w:r w:rsidR="006300F0">
        <w:t xml:space="preserve">changes in </w:t>
      </w:r>
      <w:r w:rsidR="00475A78">
        <w:t xml:space="preserve">measures of complexity, </w:t>
      </w:r>
      <w:r w:rsidR="006E61A3">
        <w:t>systematicity</w:t>
      </w:r>
      <w:r w:rsidR="00475A78">
        <w:t>, and contiguity</w:t>
      </w:r>
      <w:r w:rsidR="006E61A3">
        <w:t xml:space="preserve"> of</w:t>
      </w:r>
      <w:r w:rsidR="00475A78">
        <w:t xml:space="preserve"> navigation than other metrics. Finally, </w:t>
      </w:r>
      <w:r w:rsidR="006300F0">
        <w:t xml:space="preserve">changes in </w:t>
      </w:r>
      <w:r w:rsidR="00475A78">
        <w:t xml:space="preserve">context boundary crossings were found to be related to both the </w:t>
      </w:r>
      <w:r w:rsidR="006300F0">
        <w:t xml:space="preserve">changes in </w:t>
      </w:r>
      <w:r w:rsidR="00475A78">
        <w:t xml:space="preserve">Context Boundary Effect and </w:t>
      </w:r>
      <w:r w:rsidR="006300F0">
        <w:t xml:space="preserve">changes in </w:t>
      </w:r>
      <w:r w:rsidR="00475A78">
        <w:t>across-context relational memory errors.</w:t>
      </w:r>
    </w:p>
    <w:p w14:paraId="5CA05988" w14:textId="3FE075B3" w:rsidR="00475A78" w:rsidRDefault="00475A78" w:rsidP="00475A78">
      <w:pPr>
        <w:spacing w:line="360" w:lineRule="auto"/>
      </w:pPr>
    </w:p>
    <w:p w14:paraId="0C8C0408" w14:textId="61DDE74B" w:rsidR="00475A78" w:rsidRDefault="00475A78" w:rsidP="00475A78">
      <w:pPr>
        <w:spacing w:line="360" w:lineRule="auto"/>
      </w:pPr>
    </w:p>
    <w:p w14:paraId="18FF14AC" w14:textId="77777777" w:rsidR="006300F0" w:rsidRDefault="006300F0" w:rsidP="00475A78">
      <w:pPr>
        <w:spacing w:line="360" w:lineRule="auto"/>
      </w:pPr>
    </w:p>
    <w:p w14:paraId="53C2B255" w14:textId="1B3BA69D" w:rsidR="00475A78" w:rsidRDefault="00475A78" w:rsidP="00475A78">
      <w:pPr>
        <w:spacing w:line="360" w:lineRule="auto"/>
      </w:pPr>
    </w:p>
    <w:p w14:paraId="5A7395C6" w14:textId="77777777" w:rsidR="00475A78" w:rsidRDefault="00475A78" w:rsidP="00475A78">
      <w:pPr>
        <w:spacing w:line="360" w:lineRule="auto"/>
      </w:pPr>
    </w:p>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lastRenderedPageBreak/>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9611E0" w:rsidRDefault="009611E0"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3"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9eJAIAACUEAAAOAAAAZHJzL2Uyb0RvYy54bWysU9uO2yAQfa/Uf0C8N3ZcZ7O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tCixVYZp&#10;bNKjGAN5ByMpoj6D9RWGPVgMDCNeY59Trd7eA//uiYFtz8xe3DoHQy9Yi/zmMTO7SJ1wfARphk/Q&#10;4jPsECABjZ3TUTyUgyA69unp3JtIhePlYrko3y7RxdFXrubL/Co9warnbOt8+CBAk3ioqcPeJ3R2&#10;vPchsmHVc0h8zIOS7U4qlQy3b7bKkSPDOdmldUL/LUwZMtR0tSgWCdlAzE8jpGXAOVZS1/Q6jyum&#10;syqq8d606RyYVNMZmShzkicqMmkTxmacOpEqi9o10D6hYA6mucV/hoce3E9KBpzZmvofB+YEJeqj&#10;QdFX87KMQ56McrEs0HCXnubSwwxHqJoGSqbjNqSPEXkbuMXmdDLp9sLkxBlnMcl5+jdx2C/tFPXy&#10;uze/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qRbvXiQCAAAlBAAADgAAAAAAAAAAAAAAAAAuAgAAZHJzL2Uyb0RvYy54bWxQ&#10;SwECLQAUAAYACAAAACEAfgzn29oAAAAEAQAADwAAAAAAAAAAAAAAAAB+BAAAZHJzL2Rvd25yZXYu&#10;eG1sUEsFBgAAAAAEAAQA8wAAAIUFAAAAAA==&#10;" stroked="f">
                <v:textbox>
                  <w:txbxContent>
                    <w:p w14:paraId="0AB12652" w14:textId="25480FAE" w:rsidR="009611E0" w:rsidRDefault="009611E0" w:rsidP="00031BF8">
                      <w:r>
                        <w:rPr>
                          <w:b/>
                        </w:rPr>
                        <w:t>Table 4.3</w:t>
                      </w:r>
                      <w:r>
                        <w:t>: Summary of Hierarchical Linear Modeling Relationships between study and test variables.</w:t>
                      </w:r>
                    </w:p>
                  </w:txbxContent>
                </v:textbox>
                <w10:anchorlock/>
              </v:shape>
            </w:pict>
          </mc:Fallback>
        </mc:AlternateContent>
      </w:r>
    </w:p>
    <w:p w14:paraId="5E483A6B" w14:textId="3D8BC2C9"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183A3E">
        <w:rPr>
          <w:rStyle w:val="IntenseEmphasis"/>
          <w:i w:val="0"/>
          <w:iCs w:val="0"/>
          <w:color w:val="6E6E6E" w:themeColor="accent1" w:themeShade="7F"/>
        </w:rPr>
        <w:t>Within-</w:t>
      </w:r>
      <w:r>
        <w:rPr>
          <w:rStyle w:val="IntenseEmphasis"/>
          <w:i w:val="0"/>
          <w:iCs w:val="0"/>
          <w:color w:val="6E6E6E" w:themeColor="accent1" w:themeShade="7F"/>
        </w:rPr>
        <w:t>Trial Direct Relationships</w:t>
      </w:r>
    </w:p>
    <w:p w14:paraId="7C66483B" w14:textId="0B85CA81"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183A3E">
        <w:t>Interestingly, while m</w:t>
      </w:r>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w:t>
      </w:r>
      <w:r w:rsidR="00462E89">
        <w:t>s. spacetime L</w:t>
      </w:r>
      <w:r>
        <w:t>acunarity)</w:t>
      </w:r>
      <w:r w:rsidR="00D240BA">
        <w:t>,</w:t>
      </w:r>
      <w:r>
        <w:t xml:space="preserve"> were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rsidR="00183A3E">
        <w:t>, very few were significantly correlated on other trials.</w:t>
      </w:r>
      <w:r>
        <w:t xml:space="preserve"> </w:t>
      </w:r>
      <w:r w:rsidR="00183A3E">
        <w:t>A</w:t>
      </w:r>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183A3E">
        <w:t xml:space="preserve">, and time travel and temporal misplacements were significantly related on trials 2 and 3 (see </w:t>
      </w:r>
      <w:r w:rsidR="00183A3E">
        <w:rPr>
          <w:b/>
        </w:rPr>
        <w:t>Figure 4.9</w:t>
      </w:r>
      <w:r w:rsidR="00183A3E">
        <w:t>; p&lt;0.05, r=0.42 and 0.36)</w:t>
      </w:r>
      <w:r w:rsidR="00AA15F8">
        <w:t>.</w:t>
      </w:r>
      <w:r w:rsidR="00183A3E">
        <w:t xml:space="preserve"> All other relationships on other trials were non-significant (p&gt;0.05), and, of note, spatial FD and spatial Lacunarity were not significantly related to temporal relational memory errors on any specific trial (p&gt;0.05).</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9611E0" w:rsidRDefault="009611E0"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4"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NgJQ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YsQnIQr4bmhIpZmAYXPxoeOrC/KBlwaCvqfh6YFZSo&#10;TwZVX83zPEx5NPJikaFhrz31tYcZjlAV9ZRMx62PPyPwNnCL3Wll1O2FyZkzDmOU8/xxwrRf2zHq&#10;5XtvngAAAP//AwBQSwMEFAAGAAgAAAAhAGtc/gDaAAAABQEAAA8AAABkcnMvZG93bnJldi54bWxM&#10;j8FOwzAQRO9I/IO1SFwQdaho0oY4FSCBuLb0AzbxNomI11HsNunfs3CBy0irGc28Lbaz69WZxtB5&#10;NvCwSEAR19523Bg4fL7dr0GFiGyx90wGLhRgW15fFZhbP/GOzvvYKCnhkKOBNsYh1zrULTkMCz8Q&#10;i3f0o8Mo59hoO+Ik5a7XyyRJtcOOZaHFgV5bqr/2J2fg+DHdrTZT9R4P2e4xfcEuq/zFmNub+fkJ&#10;VKQ5/oXhB1/QoRSmyp/YBtUbkEfir4q3SdIlqEpC62wFuiz0f/ryGwAA//8DAFBLAQItABQABgAI&#10;AAAAIQC2gziS/gAAAOEBAAATAAAAAAAAAAAAAAAAAAAAAABbQ29udGVudF9UeXBlc10ueG1sUEsB&#10;Ai0AFAAGAAgAAAAhADj9If/WAAAAlAEAAAsAAAAAAAAAAAAAAAAALwEAAF9yZWxzLy5yZWxzUEsB&#10;Ai0AFAAGAAgAAAAhACfTs2AlAgAAJgQAAA4AAAAAAAAAAAAAAAAALgIAAGRycy9lMm9Eb2MueG1s&#10;UEsBAi0AFAAGAAgAAAAhAGtc/gDaAAAABQEAAA8AAAAAAAAAAAAAAAAAfwQAAGRycy9kb3ducmV2&#10;LnhtbFBLBQYAAAAABAAEAPMAAACGBQAAAAA=&#10;" stroked="f">
                <v:textbox>
                  <w:txbxContent>
                    <w:p w14:paraId="30B12E52" w14:textId="731D9644" w:rsidR="009611E0" w:rsidRDefault="009611E0"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4D368AD6" w14:textId="6B7F729F" w:rsidR="005672AE" w:rsidRPr="00C71567"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9611E0" w:rsidRDefault="009611E0"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5"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0JAIAACUEAAAOAAAAZHJzL2Uyb0RvYy54bWysU9uO2yAQfa/Uf0C8N3a8SZNYcVbbbFNV&#10;2l6k3X4AxjhGBYYCiZ1+fQfizabtW1UeEMPMHM6cGda3g1bkKJyXYCo6neSUCMOhkWZf0W9PuzdL&#10;SnxgpmEKjKjoSXh6u3n9at3bUhTQgWqEIwhifNnbinYh2DLLPO+EZn4CVhh0tuA0C2i6fdY41iO6&#10;VlmR52+zHlxjHXDhPd7en510k/DbVvDwpW29CERVFLmFtLu013HPNmtW7h2zneQjDfYPLDSTBh+9&#10;QN2zwMjByb+gtOQOPLRhwkFn0LaSi1QDVjPN/6jmsWNWpFpQHG8vMvn/B8s/H786IpuKFsuCEsM0&#10;NulJDIG8g4EUUZ/e+hLDHi0GhgGvsc+pVm8fgH/3xMC2Y2Yv7pyDvhOsQX7TmJldpZ5xfASp+0/Q&#10;4DPsECABDa3TUTyUgyA69ul06U2kwvFyvpjPbhbo4uibLW/yxSo9wcrnbOt8+CBAk3ioqMPeJ3R2&#10;fPAhsmHlc0h8zIOSzU4qlQy3r7fKkSPDOdmlNaL/FqYM6Su6mhfzhGwg5qcR0jLgHCupK7rM44rp&#10;rIxqvDdNOgcm1fmMTJQZ5YmKnLUJQz2MnYjJUbsamhMK5uA8t/jP8NCB+0lJjzNbUf/jwJygRH00&#10;KPpqOpvFIU/GbL4o0HDXnvrawwxHqIoGSs7HbUgfI/I2cIfNaWXS7YXJyBlnMck5/ps47Nd2inr5&#10;3ZtfAAAA//8DAFBLAwQUAAYACAAAACEAgroKgNoAAAAEAQAADwAAAGRycy9kb3ducmV2LnhtbEyP&#10;wU7DMBBE70j8g7VIXBB1WkFCQzYVIIG4tvQDNvE2iYjXUew26d9juNDLSqMZzbwtNrPt1YlH3zlB&#10;WC4SUCy1M500CPuv9/snUD6QGOqdMMKZPWzK66uCcuMm2fJpFxoVS8TnhNCGMORa+7plS37hBpbo&#10;HdxoKUQ5NtqMNMVy2+tVkqTaUidxoaWB31quv3dHi3D4nO4e11P1EfbZ9iF9pS6r3Bnx9mZ+eQYV&#10;eA7/YfjFj+hQRqbKHcV41SPER8Lfjd46SVegKoQsXYIuC30JX/4AAAD//wMAUEsBAi0AFAAGAAgA&#10;AAAhALaDOJL+AAAA4QEAABMAAAAAAAAAAAAAAAAAAAAAAFtDb250ZW50X1R5cGVzXS54bWxQSwEC&#10;LQAUAAYACAAAACEAOP0h/9YAAACUAQAACwAAAAAAAAAAAAAAAAAvAQAAX3JlbHMvLnJlbHNQSwEC&#10;LQAUAAYACAAAACEARIfvdCQCAAAlBAAADgAAAAAAAAAAAAAAAAAuAgAAZHJzL2Uyb0RvYy54bWxQ&#10;SwECLQAUAAYACAAAACEAgroKgNoAAAAEAQAADwAAAAAAAAAAAAAAAAB+BAAAZHJzL2Rvd25yZXYu&#10;eG1sUEsFBgAAAAAEAAQA8wAAAIUFAAAAAA==&#10;" stroked="f">
                <v:textbox>
                  <w:txbxContent>
                    <w:p w14:paraId="28E8DD19" w14:textId="045C3292" w:rsidR="009611E0" w:rsidRDefault="009611E0"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36" w:name="_Toc508373096"/>
      <w:r>
        <w:rPr>
          <w:rStyle w:val="Heading1Char"/>
        </w:rPr>
        <w:t xml:space="preserve">4.4 </w:t>
      </w:r>
      <w:r w:rsidR="00563ABB" w:rsidRPr="007717E1">
        <w:rPr>
          <w:rStyle w:val="Heading1Char"/>
        </w:rPr>
        <w:t>Discussion</w:t>
      </w:r>
      <w:bookmarkEnd w:id="36"/>
    </w:p>
    <w:p w14:paraId="21804FD6" w14:textId="2E3163ED"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r w:rsidR="00A31B4A">
        <w:t>as</w:t>
      </w:r>
      <w:r>
        <w:t xml:space="preserve"> environments </w:t>
      </w:r>
      <w:r w:rsidR="00A31B4A">
        <w:t xml:space="preserve">can contain </w:t>
      </w:r>
      <w:r>
        <w:t>a complex mixture of spatiotemporal information, hierarchically organized with context</w:t>
      </w:r>
      <w:r w:rsidR="00CC0BD9">
        <w:t>ual information. In this task, we</w:t>
      </w:r>
      <w:r>
        <w:t xml:space="preserve"> examine how changes in navigation of a complex, spatiotemporal environment, organized by context, relate to changes in various aspects of memory (spatial, temporal, relational, and contextual) as evaluated by reconstruction. </w:t>
      </w:r>
      <w:r w:rsidR="002A2DD4">
        <w:t>In this way, several memory phenomena can be studied simultaneously</w:t>
      </w:r>
      <w:r w:rsidR="00C702A9">
        <w:t>,</w:t>
      </w:r>
      <w:r w:rsidR="002A2DD4">
        <w:t xml:space="preserve"> including the relationshi</w:t>
      </w:r>
      <w:r w:rsidR="00C702A9">
        <w:t>p between navigation complexity/</w:t>
      </w:r>
      <w:r w:rsidR="002A2DD4">
        <w:t>systematicity and relational memory, the impact of context boundary crossings on contextual memory biases, and the influence of order of exploration and navigation on relational and contextual memory. In all measures of navigation</w:t>
      </w:r>
      <w:r w:rsidR="00C702A9">
        <w:t>,</w:t>
      </w:r>
      <w:r w:rsidR="002A2DD4">
        <w:t xml:space="preserve"> and most measures of reconstruction, the participants in this task significantly improved across trials. It is the </w:t>
      </w:r>
      <w:r w:rsidR="004E51A9">
        <w:t>nature</w:t>
      </w:r>
      <w:r w:rsidR="002A2DD4">
        <w:t xml:space="preserve"> of this improvement and the relationship</w:t>
      </w:r>
      <w:r w:rsidR="00966395">
        <w:t>s</w:t>
      </w:r>
      <w:r w:rsidR="002A2DD4">
        <w:t xml:space="preserve"> between study </w:t>
      </w:r>
      <w:r w:rsidR="00966395">
        <w:t>and</w:t>
      </w:r>
      <w:r w:rsidR="002A2DD4">
        <w:t xml:space="preserve"> test </w:t>
      </w:r>
      <w:r w:rsidR="00966395">
        <w:t xml:space="preserve">improvements </w:t>
      </w:r>
      <w:r w:rsidR="002A2DD4">
        <w:t>that are of s</w:t>
      </w:r>
      <w:r w:rsidR="00C702A9">
        <w:t>pecial interest, as t</w:t>
      </w:r>
      <w:r w:rsidR="002A2DD4">
        <w:t xml:space="preserve">hese relationships reveal interesting new </w:t>
      </w:r>
      <w:r w:rsidR="00966395">
        <w:t>details</w:t>
      </w:r>
      <w:r w:rsidR="002A2DD4">
        <w:t xml:space="preserve"> on how navigation and </w:t>
      </w:r>
      <w:r w:rsidR="00C702A9">
        <w:t xml:space="preserve">reconstruction relate in services of the organization of memory in general. </w:t>
      </w:r>
    </w:p>
    <w:p w14:paraId="5D3CBF78" w14:textId="17CF8177" w:rsidR="00C702A9" w:rsidRDefault="006377C4" w:rsidP="00C702A9">
      <w:pPr>
        <w:spacing w:line="360" w:lineRule="auto"/>
      </w:pPr>
      <w:r>
        <w:lastRenderedPageBreak/>
        <w:t>S</w:t>
      </w:r>
      <w:r w:rsidR="00C702A9">
        <w:t>everal critical relationships</w:t>
      </w:r>
      <w:r>
        <w:t xml:space="preserve"> were observed in this chapter</w:t>
      </w:r>
      <w:r w:rsidR="00C702A9">
        <w:t xml:space="preserve">. First, the simplest relationships are those between changes in the overall navigation distance in each domain (space and time) and the changes in the overall misplacement (Euclidean reconstruction distance) 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 at the coarsest test analysis level. This suggests that improvements in navigation (or lack thereof) within each domain might be in some way independent such that it is possible to improve in spatial misplacement by focusing on spatial navigation optimization while neglecting time or vice versa at a coarse level. This evidence of some manner of separability or independence is made more compelling by the fact that the directionality of the relationship is opposite for space </w:t>
      </w:r>
      <w:r>
        <w:t xml:space="preserve">(slower changes in study behavior related to faster changes in test performance) </w:t>
      </w:r>
      <w:r w:rsidR="00C702A9">
        <w:t xml:space="preserve">as it is for time </w:t>
      </w:r>
      <w:r>
        <w:t xml:space="preserve">(faster changes in study behavior related to faster changes in test performance), </w:t>
      </w:r>
      <w:r w:rsidR="00C702A9">
        <w:t xml:space="preserve">and that this directionality is consistent across the </w:t>
      </w:r>
      <w:r>
        <w:t>all analyses of space and time which were statistically significant</w:t>
      </w:r>
      <w:r w:rsidR="00C702A9">
        <w:t xml:space="preserve">. This aligns with the evidence from Chapter 3 showing that </w:t>
      </w:r>
      <w:r>
        <w:t xml:space="preserve">measures of </w:t>
      </w:r>
      <w:r w:rsidR="00C702A9">
        <w:t xml:space="preserve">spatial and temporal relational memory </w:t>
      </w:r>
      <w:r>
        <w:t xml:space="preserve">(i.e. spatial and temporal misassignments) </w:t>
      </w:r>
      <w:r w:rsidR="00C702A9">
        <w:t xml:space="preserve">also had significantly different magnitudes, suggesting some manner of separable representations of space or time in this task. </w:t>
      </w:r>
    </w:p>
    <w:p w14:paraId="5629D49D" w14:textId="56243768" w:rsidR="00BB2FF0" w:rsidRPr="002317D7" w:rsidRDefault="00C702A9" w:rsidP="00AA15F8">
      <w:pPr>
        <w:spacing w:line="360" w:lineRule="auto"/>
      </w:pPr>
      <w:r>
        <w:t>No</w:t>
      </w:r>
      <w:r w:rsidR="00BB2FF0">
        <w:t xml:space="preserve"> relationships </w:t>
      </w:r>
      <w:r w:rsidR="00A31B4A">
        <w:t>were</w:t>
      </w:r>
      <w:r w:rsidR="00BB2FF0">
        <w:t xml:space="preserve"> found between any changes in navigation variables with spatial relational memory (likely due to the relative infrequency with which these e</w:t>
      </w:r>
      <w:r>
        <w:t>rrors occur in this task), but</w:t>
      </w:r>
      <w:r w:rsidR="00BB2FF0">
        <w:t xml:space="preserve"> significant relationship</w:t>
      </w:r>
      <w:r>
        <w:t>s</w:t>
      </w:r>
      <w:r w:rsidR="00BB2FF0">
        <w:t xml:space="preserve"> </w:t>
      </w:r>
      <w:r>
        <w:t>were</w:t>
      </w:r>
      <w:r w:rsidR="00BB2FF0">
        <w:t xml:space="preserve"> found between changes spatial FD, spatial Lacunarity, and spacetime Lacunarity and changes in </w:t>
      </w:r>
      <w:r>
        <w:t xml:space="preserve">temporal </w:t>
      </w:r>
      <w:r w:rsidR="00BB2FF0">
        <w:t xml:space="preserve">relational memory, suggesting that changes in systematicity and complexity of exploration of the environment critically relate to </w:t>
      </w:r>
      <w:r>
        <w:t xml:space="preserve">temporal </w:t>
      </w:r>
      <w:r w:rsidR="00BB2FF0">
        <w:t xml:space="preserve">relational memory learning (i.e. changes in </w:t>
      </w:r>
      <w:r w:rsidR="006377C4">
        <w:t xml:space="preserve">temporal </w:t>
      </w:r>
      <w:r w:rsidR="00BB2FF0">
        <w:t xml:space="preserve">relational memory accuracy on restudy). </w:t>
      </w:r>
      <w:r w:rsidR="002317D7">
        <w:t xml:space="preserve">It is worth noting </w:t>
      </w:r>
      <w:r w:rsidR="00A31B4A">
        <w:t xml:space="preserve">that there were </w:t>
      </w:r>
      <w:r w:rsidR="002317D7">
        <w:t xml:space="preserve">differences in </w:t>
      </w:r>
      <w:r w:rsidR="00A31B4A">
        <w:t xml:space="preserve">the </w:t>
      </w:r>
      <w:r w:rsidR="002317D7">
        <w:t xml:space="preserve">directionality (as seen by the </w:t>
      </w:r>
      <w:r w:rsidR="002317D7" w:rsidRPr="00D45284">
        <w:t>β</w:t>
      </w:r>
      <w:r w:rsidR="002317D7">
        <w:t xml:space="preserve"> values in </w:t>
      </w:r>
      <w:r w:rsidR="002317D7" w:rsidRPr="002317D7">
        <w:rPr>
          <w:b/>
        </w:rPr>
        <w:t>Table 4.3</w:t>
      </w:r>
      <w:r w:rsidR="002317D7">
        <w:t>) between spatial-only components and spatiotemporal components</w:t>
      </w:r>
      <w:r>
        <w:t xml:space="preserve"> with temporal relational memory</w:t>
      </w:r>
      <w:r w:rsidR="002317D7">
        <w:t>. In both the simple navigation/misplacement case and the relational memory case, changes in spatial-only components negatively relate to changes in misplacement and relational memory errors. Rephrased, this means that a more rapid change in spatial navigation comp</w:t>
      </w:r>
      <w:r w:rsidR="00DB4B3E">
        <w:t>lexity and systematicity relate</w:t>
      </w:r>
      <w:r w:rsidR="002317D7">
        <w:t xml:space="preserve"> to a slower change in misplacement and relational memory</w:t>
      </w:r>
      <w:r w:rsidR="004D01C9">
        <w:t xml:space="preserve">. </w:t>
      </w:r>
      <w:r w:rsidR="002317D7">
        <w:t xml:space="preserve">However, critically, spatiotemporal Lacunarity (i.e. systematicity of spatiotemporal navigation) has a large, positive </w:t>
      </w:r>
      <w:r w:rsidR="002317D7" w:rsidRPr="00D45284">
        <w:t>β</w:t>
      </w:r>
      <w:r w:rsidR="002317D7">
        <w:t xml:space="preserve"> value, suggesting that rapid </w:t>
      </w:r>
      <w:r w:rsidR="007B4B79">
        <w:t>changes</w:t>
      </w:r>
      <w:r w:rsidR="004D01C9">
        <w:t xml:space="preserve"> </w:t>
      </w:r>
      <w:r w:rsidR="002317D7">
        <w:t xml:space="preserve">in spatiotemporal systematicity relate to rapid improvements in temporal relational memory. </w:t>
      </w:r>
    </w:p>
    <w:p w14:paraId="4B15B558" w14:textId="676E8A8A" w:rsidR="00AE22A6" w:rsidRDefault="00AE22A6" w:rsidP="00AA15F8">
      <w:pPr>
        <w:spacing w:line="360" w:lineRule="auto"/>
      </w:pPr>
      <w:r>
        <w:lastRenderedPageBreak/>
        <w:t xml:space="preserve">In addition to spatial and temporal misplacement and </w:t>
      </w:r>
      <w:r w:rsidR="00C702A9">
        <w:t xml:space="preserve">temporal relational </w:t>
      </w:r>
      <w:r>
        <w:t>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w:t>
      </w:r>
      <w:r w:rsidR="00A31B4A">
        <w:t>,</w:t>
      </w:r>
      <w:r>
        <w:t xml:space="preserve"> as well as changes in across-context relational memory errors. In</w:t>
      </w:r>
      <w:r w:rsidR="00A31B4A">
        <w:t xml:space="preserve"> other words, participants whose</w:t>
      </w:r>
      <w:r>
        <w:t xml:space="preserve"> instances of boundary crossing decreases rapidly should also s</w:t>
      </w:r>
      <w:r w:rsidR="00A31B4A">
        <w:t>h</w:t>
      </w:r>
      <w:r>
        <w:t>o</w:t>
      </w:r>
      <w:r w:rsidR="00A31B4A">
        <w:t>w</w:t>
      </w:r>
      <w:r>
        <w:t xml:space="preserve"> a rapid decrease in context-related memory biases and errors. Note that this relationship is unique to the across-context relational memory errors</w:t>
      </w:r>
      <w:r w:rsidR="00A31B4A">
        <w:t>,</w:t>
      </w:r>
      <w:r>
        <w:t xml:space="preserve"> which may potentially be due to the unique way in which within-context errors actually </w:t>
      </w:r>
      <w:r w:rsidR="00A31B4A">
        <w:t xml:space="preserve">increase </w:t>
      </w:r>
      <w:r>
        <w:t xml:space="preserve">in this task across trials. </w:t>
      </w:r>
      <w:r w:rsidR="00C702A9">
        <w:t>This would suggest that the boundaries are acting more as a discriminatory influence on the relational and contextual memory in this task rather than directly aiding in (or harming) the within-context relational representations.</w:t>
      </w:r>
      <w:r w:rsidR="00197E96">
        <w:t xml:space="preserve"> This is consistent with the accounts of event segmentation theory</w:t>
      </w:r>
      <w:r w:rsidR="006377C4">
        <w:t xml:space="preserve"> </w:t>
      </w:r>
      <w:r w:rsidR="006377C4">
        <w:fldChar w:fldCharType="begin" w:fldLock="1"/>
      </w:r>
      <w:r w:rsidR="006377C4">
        <w:instrText>ADDIN CSL_CITATION { "citationItems" : [ { "id" : "ITEM-1", "itemData" : { "DOI" : "10.1016/j.cognition.2013.07.002", "ISBN" : "2024046002", "ISSN" : "00100277", "PMID" : "23685454", "author" : [ { "dropping-particle" : "", "family" : "Sargent", "given" : "Jesse Q.", "non-dropping-particle" : "", "parse-names" : false, "suffix" : "" }, { "dropping-particle" : "", "family" : "Zacks", "given" : "Jeffrey M.", "non-dropping-particle" : "", "parse-names" : false, "suffix" : "" }, { "dropping-particle" : "", "family" : "Hambrick", "given" : "David Z.", "non-dropping-particle" : "", "parse-names" : false, "suffix" : "" }, { "dropping-particle" : "", "family" : "Zacks", "given" : "Rose T.", "non-dropping-particle" : "", "parse-names" : false, "suffix" : "" }, { "dropping-particle" : "", "family" : "Kurby", "given" : "Christopher A.", "non-dropping-particle" : "", "parse-names" : false, "suffix" : "" }, { "dropping-particle" : "", "family" : "Bailey", "given" : "Heather R.", "non-dropping-particle" : "", "parse-names" : false, "suffix" : "" }, { "dropping-particle" : "", "family" : "Eisenberg", "given" : "Michelle L.", "non-dropping-particle" : "", "parse-names" : false, "suffix" : "" }, { "dropping-particle" : "", "family" : "Beck", "given" : "Taylor M.", "non-dropping-particle" : "", "parse-names" : false, "suffix" : "" } ], "container-title" : "Cognition", "id" : "ITEM-1", "issue" : "2", "issued" : { "date-parts" : [ [ "2013", "11" ] ] }, "page" : "241-255", "title" : "Event segmentation ability uniquely predicts event memory", "type" : "article-journal", "volume" : "129" }, "uris" : [ "http://www.mendeley.com/documents/?uuid=52ef0ac2-df4e-4e49-9540-3772679e5e67"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"(Sargent et al., 2013; Zacks et al., 2007)", "plainTextFormattedCitation" : "(Sargent et al., 2013; Zacks et al., 2007)", "previouslyFormattedCitation" : "(Sargent et al., 2013; Zacks et al., 2007)" }, "properties" : {  }, "schema" : "https://github.com/citation-style-language/schema/raw/master/csl-citation.json" }</w:instrText>
      </w:r>
      <w:r w:rsidR="006377C4">
        <w:fldChar w:fldCharType="separate"/>
      </w:r>
      <w:r w:rsidR="006377C4" w:rsidRPr="006377C4">
        <w:rPr>
          <w:noProof/>
        </w:rPr>
        <w:t>(Sargent et al., 2013; Zacks et al., 2007)</w:t>
      </w:r>
      <w:r w:rsidR="006377C4">
        <w:fldChar w:fldCharType="end"/>
      </w:r>
      <w:r w:rsidR="00197E96">
        <w:t xml:space="preserve"> and computational models of contextual shift</w:t>
      </w:r>
      <w:r w:rsidR="006377C4">
        <w:t xml:space="preserve"> </w:t>
      </w:r>
      <w:r w:rsidR="006377C4">
        <w:fldChar w:fldCharType="begin" w:fldLock="1"/>
      </w:r>
      <w:r w:rsidR="006377C4">
        <w:instrText>ADDIN CSL_CITATION { "citationItems" : [ { "id" : "ITEM-1",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"ITEM-1",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"id" : "ITEM-2", "itemData" : { "DOI" : "10.1037/a0014420", "ISBN" : "0033-295X (Print)", "ISSN" : "0033-295X", "PMID" : "19159151", "abstract" : "The authors present the context maintenance and retrieval (CMR) model of memory search, a generalized version of the temporal context model of M. W. Howard and M. J. Kahana (2002a), which proposes that memory search is driven by an internally maintained context representation composed of stimulus-related and source-related features. In the CMR model, organizational effects (the tendency for related items to cluster during the recall sequence) arise as a consequence of associations between active context elements and features of the studied material. Semantic clustering is due to longstanding context-to-item associations, whereas temporal clustering and source clustering are both due to associations formed during the study episode. A behavioral investigation of the three forms of organization provides data to constrain the CMR model, revealing interactions between the organizational factors. Finally, the authors discuss the implications of CMR for their understanding of a broad class of episodic memory phenomena and suggest ways in which this theory may guide exploration of the neural correlates of memory search.", "author" : [ { "dropping-particle" : "", "family" : "Polyn", "given" : "Sean M", "non-dropping-particle" : "", "parse-names" : false, "suffix" : "" }, { "dropping-particle" : "", "family" : "Norman", "given" : "Kenneth a", "non-dropping-particle" : "", "parse-names" : false, "suffix" : "" }, { "dropping-particle" : "", "family" : "Kahana", "given" : "Michael J", "non-dropping-particle" : "", "parse-names" : false, "suffix" : "" } ], "container-title" : "Psychological review", "id" : "ITEM-2", "issue" : "1", "issued" : { "date-parts" : [ [ "2009" ] ] }, "page" : "129-156", "title" : "A context maintenance and retrieval model of organizational processes in free recall.", "type" : "article-journal", "volume" : "116" }, "uris" : [ "http://www.mendeley.com/documents/?uuid=f0d7d7bc-200d-428b-bb77-b01681469b3b" ] } ], "mendeley" : { "formattedCitation" : "(Howard et al., 2005; Polyn et al., 2009)", "plainTextFormattedCitation" : "(Howard et al., 2005; Polyn et al., 2009)", "previouslyFormattedCitation" : "(Howard et al., 2005; Polyn et al., 2009)" }, "properties" : {  }, "schema" : "https://github.com/citation-style-language/schema/raw/master/csl-citation.json" }</w:instrText>
      </w:r>
      <w:r w:rsidR="006377C4">
        <w:fldChar w:fldCharType="separate"/>
      </w:r>
      <w:r w:rsidR="006377C4" w:rsidRPr="006377C4">
        <w:rPr>
          <w:noProof/>
        </w:rPr>
        <w:t>(Howard et al., 2005; Polyn et al., 2009)</w:t>
      </w:r>
      <w:r w:rsidR="006377C4">
        <w:fldChar w:fldCharType="end"/>
      </w:r>
      <w:r w:rsidR="00197E96">
        <w:t>, which posit that event boundaries act to segment sequence representations. However, this finding is not entirely consistent with evidence suggesting event boundaries may improve memory for within-context sequence representations</w:t>
      </w:r>
      <w:r w:rsidR="006377C4">
        <w:t xml:space="preserve"> </w:t>
      </w:r>
      <w:r w:rsidR="006377C4">
        <w:fldChar w:fldCharType="begin" w:fldLock="1"/>
      </w:r>
      <w:r w:rsidR="006377C4">
        <w:instrText>ADDIN CSL_CITATION { "citationItems" : [ { "id" : "ITEM-1", "itemData" : { "author" : [ { "dropping-particle" : "", "family" : "Heusser", "given" : "Andrew C.", "non-dropping-particle" : "", "parse-names" : false, "suffix" : "" }, { "dropping-particle" : "", "family" : "Ezzyat", "given" : "Youssef", "non-dropping-particle" : "", "parse-names" : false, "suffix" : "" }, { "dropping-particle" : "", "family" : "Shiff", "given" : "Ilana", "non-dropping-particle" : "", "parse-names" : false, "suffix" : "" }, { "dropping-particle" : "", "family" : "Davachi", "given" : "Lila", "non-dropping-particle" : "", "parse-names" : false, "suffix" : "" } ], "container-title" : "Journal of Experimental Psychology: Learning, Memory, and Cognition", "id" : "ITEM-1", "issue" : "212", "issued" : { "date-parts" : [ [ "2018" ] ] }, "page" : "1-48", "title" : "Perceptual boundaries cause mnemonic trade-offs between local boundary processing and across-trial associative binding", "type" : "article-journal" }, "uris" : [ "http://www.mendeley.com/documents/?uuid=bc96b231-f51e-4894-b9aa-8ddc70af6d90" ] } ], "mendeley" : { "formattedCitation" : "(Heusser, Ezzyat, Shiff, &amp; Davachi, 2018)", "plainTextFormattedCitation" : "(Heusser, Ezzyat, Shiff, &amp; Davachi, 2018)", "previouslyFormattedCitation" : "(Heusser, Ezzyat, Shiff, &amp; Davachi, 2018)" }, "properties" : {  }, "schema" : "https://github.com/citation-style-language/schema/raw/master/csl-citation.json" }</w:instrText>
      </w:r>
      <w:r w:rsidR="006377C4">
        <w:fldChar w:fldCharType="separate"/>
      </w:r>
      <w:r w:rsidR="006377C4" w:rsidRPr="006377C4">
        <w:rPr>
          <w:noProof/>
        </w:rPr>
        <w:t>(Heusser, Ezzyat, Shiff, &amp; Davachi, 2018)</w:t>
      </w:r>
      <w:r w:rsidR="006377C4">
        <w:fldChar w:fldCharType="end"/>
      </w:r>
      <w:r w:rsidR="00197E96">
        <w:t xml:space="preserve">. Future studies </w:t>
      </w:r>
      <w:r w:rsidR="006377C4">
        <w:t xml:space="preserve">using the Spatiotemporal Navigation Task </w:t>
      </w:r>
      <w:r w:rsidR="00197E96">
        <w:t xml:space="preserve">may seek to resolve this contradiction by including more items within </w:t>
      </w:r>
      <w:r w:rsidR="006377C4">
        <w:t xml:space="preserve">each </w:t>
      </w:r>
      <w:r w:rsidR="00197E96">
        <w:t xml:space="preserve">context, performing a binary decision test (instead of </w:t>
      </w:r>
      <w:r w:rsidR="006377C4">
        <w:t>reconstruction</w:t>
      </w:r>
      <w:r w:rsidR="00197E96">
        <w:t xml:space="preserve">) using a similar free-navigation paradigm for study, or </w:t>
      </w:r>
      <w:r w:rsidR="006377C4">
        <w:t>increasing the numbers of contexts being sampled to determine if these factors are critical for improving within-context sequence memory.</w:t>
      </w:r>
    </w:p>
    <w:p w14:paraId="06170E8E" w14:textId="442D4397"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w:t>
      </w:r>
      <w:r w:rsidR="006A51C9">
        <w:t>Although many explanations of this relationship are possible, c</w:t>
      </w:r>
      <w:r w:rsidR="008B5A19">
        <w:t>ontiguity, in this case, may have been aiding in forming a more map-like</w:t>
      </w:r>
      <w:r w:rsidR="006A51C9">
        <w:t>, topological</w:t>
      </w:r>
      <w:r w:rsidR="008B5A19">
        <w:t xml:space="preserve"> representation of the temporal and contextual structure of the environment. </w:t>
      </w:r>
      <w:r w:rsidR="00184327">
        <w:t xml:space="preserve">Previous work examining sequence retrieval has demonstrated </w:t>
      </w:r>
      <w:r w:rsidR="00184327">
        <w:lastRenderedPageBreak/>
        <w:t xml:space="preserve">that participants with larger hippocampal sequence representation effects were better able to use sequence knowledge to optimize decisions </w:t>
      </w:r>
      <w:r w:rsidR="00184327">
        <w:fldChar w:fldCharType="begin" w:fldLock="1"/>
      </w:r>
      <w:r w:rsidR="00184327">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et al., 2014)", "plainTextFormattedCitation" : "(L.-T. Hsieh et al., 2014)", "previouslyFormattedCitation" : "(L.-T. Hsieh et al., 2014)" }, "properties" : {  }, "schema" : "https://github.com/citation-style-language/schema/raw/master/csl-citation.json" }</w:instrText>
      </w:r>
      <w:r w:rsidR="00184327">
        <w:fldChar w:fldCharType="separate"/>
      </w:r>
      <w:r w:rsidR="00184327" w:rsidRPr="00184327">
        <w:rPr>
          <w:noProof/>
        </w:rPr>
        <w:t>(L.-T. Hsieh et al., 2014)</w:t>
      </w:r>
      <w:r w:rsidR="00184327">
        <w:fldChar w:fldCharType="end"/>
      </w:r>
      <w:r w:rsidR="00184327">
        <w:t xml:space="preserve">. It is possible a similar optimization (or simplification) of environment interaction is at play in this task such that participants use the inherent structure of the simulation (including the temporal contexts) to create an organized representation of spatiotemporal information. We know that temporal context can be a critical organizational element in sequence memory </w:t>
      </w:r>
      <w:r w:rsidR="00184327">
        <w:fldChar w:fldCharType="begin" w:fldLock="1"/>
      </w:r>
      <w:r w:rsidR="00184327">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"ITEM-2", "issue" : "9", "issued" : { "date-parts" : [ [ "2005" ] ] }, "page" : "1150-1162", "title" : "Place from time: Reconstructing position from a distributed representation of temporal context", "type" : "article-journal", "volume" : "18" }, "uris" : [ "http://www.mendeley.com/documents/?uuid=4b11a121-b7e6-4af5-b944-c1ab0b60afa4" ] }, { "id" : "ITEM-3", "itemData" : { "DOI" : "10.1016/j.tics.2012.12.007", "ISBN" : "1879-307X (Electronic)\\r1364-6613 (Linking)", "ISSN" : "13646613", "PMID" : "23318095", "abstract" : "Considerable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 ?? 2012 Elsevier Ltd.", "author" : [ { "dropping-particle" : "", "family" : "Eichenbaum", "given" : "Howard", "non-dropping-particle" : "", "parse-names" : false, "suffix" : "" } ], "container-title" : "Trends in Cognitive Sciences", "id" : "ITEM-3", "issue" : "2", "issued" : { "date-parts" : [ [ "2013" ] ] }, "page" : "88", "publisher" : "Elsevier Ltd", "title" : "Memory on time", "type" : "article-journal", "volume" : "17" }, "uris" : [ "http://www.mendeley.com/documents/?uuid=98dbf1b5-b931-4284-a8a3-5ff21b8ddf57"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Eichenbaum, 2013; Howard et al., 2005; Howard &amp; Kahana, 2002; Howard &amp; Natu, 2005)", "plainTextFormattedCitation" : "(Howard Eichenbaum, 2013; Howard et al., 2005; Howard &amp; Kahana, 2002; Howard &amp; Natu, 2005)", "previouslyFormattedCitation" : "(Howard Eichenbaum, 2013; Howard et al., 2005; Howard &amp; Kahana, 2002; Howard &amp; Natu, 2005)" }, "properties" : {  }, "schema" : "https://github.com/citation-style-language/schema/raw/master/csl-citation.json" }</w:instrText>
      </w:r>
      <w:r w:rsidR="00184327">
        <w:fldChar w:fldCharType="separate"/>
      </w:r>
      <w:r w:rsidR="00184327" w:rsidRPr="00184327">
        <w:rPr>
          <w:noProof/>
        </w:rPr>
        <w:t>(Howard Eichenbaum, 2013; Howard et al., 2005; Howard &amp; Kahana, 2002; Howard &amp; Natu, 2005)</w:t>
      </w:r>
      <w:r w:rsidR="00184327">
        <w:fldChar w:fldCharType="end"/>
      </w:r>
      <w:r w:rsidR="00184327">
        <w:t xml:space="preserve"> and is also dependent upon the hippocampus </w:t>
      </w:r>
      <w:r w:rsidR="00234F67">
        <w:fldChar w:fldCharType="begin" w:fldLock="1"/>
      </w:r>
      <w:r w:rsidR="00234F67">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"id" : "ITEM-2",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"ITEM-2", "issued" : { "date-parts" : [ [ "2016" ] ] }, "page" : "107-114", "publisher" : "Elsevier Inc.", "title" : "Temporal binding within and across events", "type" : "article-journal", "volume" : "134" }, "uris" : [ "http://www.mendeley.com/documents/?uuid=9c7ff215-20a7-4b1f-b75a-204102d5b2eb" ] } ], "mendeley" : { "formattedCitation" : "(Davachi &amp; DuBrow, 2015; DuBrow &amp; Davachi, 2016)", "plainTextFormattedCitation" : "(Davachi &amp; DuBrow, 2015; DuBrow &amp; Davachi, 2016)", "previouslyFormattedCitation" : "(Davachi &amp; DuBrow, 2015; DuBrow &amp; Davachi, 2016)" }, "properties" : {  }, "schema" : "https://github.com/citation-style-language/schema/raw/master/csl-citation.json" }</w:instrText>
      </w:r>
      <w:r w:rsidR="00234F67">
        <w:fldChar w:fldCharType="separate"/>
      </w:r>
      <w:r w:rsidR="00234F67" w:rsidRPr="00234F67">
        <w:rPr>
          <w:noProof/>
        </w:rPr>
        <w:t>(Davachi &amp; DuBrow, 2015; DuBrow &amp; Davachi, 2016)</w:t>
      </w:r>
      <w:r w:rsidR="00234F67">
        <w:fldChar w:fldCharType="end"/>
      </w:r>
      <w:r w:rsidR="00184327">
        <w:t>, therefore it is especially interesting that changes in</w:t>
      </w:r>
      <w:r w:rsidR="00C702A9">
        <w:t xml:space="preserve"> the</w:t>
      </w:r>
      <w:r w:rsidR="00184327">
        <w:t xml:space="preserve"> contiguity </w:t>
      </w:r>
      <w:r w:rsidR="00C702A9">
        <w:t xml:space="preserve">of navigation order </w:t>
      </w:r>
      <w:r w:rsidR="00184327">
        <w:t xml:space="preserve">relate to both the relational and contextual memory measures in this task. Although only a quarter of the participants ultimately explore in precisely the forward order, many more participants ended up in highly contiguous states, while a non-negligible proportion of the population never deviated from a pseudo-random order. This individual variability in the use of task-specific temporal structure is a potentially interesting target for future investigation. </w:t>
      </w:r>
    </w:p>
    <w:p w14:paraId="1970B814" w14:textId="4B0B7AE0"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relationships discussed in prior paragraphs </w:t>
      </w:r>
      <w:r w:rsidR="00A31B4A">
        <w:t xml:space="preserve">show </w:t>
      </w:r>
      <w:r>
        <w:t xml:space="preserve">significant </w:t>
      </w:r>
      <w:r w:rsidR="00A31B4A">
        <w:t xml:space="preserve">direct correlations for </w:t>
      </w:r>
      <w:r>
        <w:t>the fourth</w:t>
      </w:r>
      <w:r w:rsidR="00C702A9">
        <w:t>, and only the fourth,</w:t>
      </w:r>
      <w:r>
        <w:t xml:space="preserve"> trial of this experiment. This may reflect the fact that for many of these measures, once sufficient opportunities have been provided to participants to learn the reconstruction, </w:t>
      </w:r>
      <w:r w:rsidR="00C702A9">
        <w:t xml:space="preserve">the individual variability </w:t>
      </w:r>
      <w:r w:rsidR="00197E96">
        <w:t xml:space="preserve">along the critical axis (and not on the orthogonal axis) </w:t>
      </w:r>
      <w:r w:rsidR="00C702A9">
        <w:t xml:space="preserve">reaches a point where the direct effects can be disentangled. That is, some individuals may not have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w:t>
      </w:r>
      <w:r>
        <w:t xml:space="preserve">If this were true, it would be expected that these effects might go away had more trials been given and the lower performers had a chance to catch up the higher performers. </w:t>
      </w:r>
      <w:r w:rsidR="006A51C9">
        <w:t>Of course, this is just one of a myriad of possible explanations, and future examinations of learning in similar paradigms will be necessary in order to determine the reason for these effects on the fourth trial.</w:t>
      </w:r>
    </w:p>
    <w:p w14:paraId="1275BA4C" w14:textId="3F03B5DB" w:rsidR="001659FE" w:rsidRDefault="001659FE" w:rsidP="00AA15F8">
      <w:pPr>
        <w:spacing w:line="360" w:lineRule="auto"/>
      </w:pPr>
      <w:bookmarkStart w:id="37" w:name="_Hlk499057395"/>
      <w:r>
        <w:t>T</w:t>
      </w:r>
      <w:bookmarkEnd w:id="37"/>
      <w:r>
        <w:t xml:space="preserve">he current work seeks to extend and elaborate upon examinations of navigation by other researchers in a variety of ways, leveraging the rich, </w:t>
      </w:r>
      <w:r>
        <w:rPr>
          <w:rFonts w:cstheme="minorHAnsi"/>
        </w:rPr>
        <w:t>Spatiotemporal Navigation Task</w:t>
      </w:r>
      <w:r>
        <w:t xml:space="preserve"> discussed throughout this and the previous chapter. Insights from this task relate to a huge variety of theoretical models of memory, </w:t>
      </w:r>
      <w:r>
        <w:lastRenderedPageBreak/>
        <w:t xml:space="preserve">including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721779">
        <w:rPr>
          <w:noProof/>
        </w:rPr>
        <w:t>(Neal J. Cohen &amp; Eichenbaum, 1993)</w:t>
      </w:r>
      <w:r>
        <w:fldChar w:fldCharType="end"/>
      </w:r>
      <w:r>
        <w:t xml:space="preserve">, cognitive map theory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21779">
        <w:rPr>
          <w:noProof/>
        </w:rPr>
        <w:t>(John O’Keefe &amp; Nadel, 1978)</w:t>
      </w:r>
      <w:r>
        <w:fldChar w:fldCharType="end"/>
      </w:r>
      <w:r>
        <w:t xml:space="preserve">, precision and binding model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Pr="00721779">
        <w:rPr>
          <w:noProof/>
        </w:rPr>
        <w:t>(Yonelinas, 2013)</w:t>
      </w:r>
      <w:r>
        <w:fldChar w:fldCharType="end"/>
      </w:r>
      <w:r>
        <w:t xml:space="preserve">, models of temporal context </w:t>
      </w:r>
      <w:r>
        <w:fldChar w:fldCharType="begin" w:fldLock="1"/>
      </w:r>
      <w:r>
        <w:instrText>ADDIN CSL_CITATION { "citationItems" : [ { "id" : "ITEM-1",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"ITEM-1", "issue" : "9", "issued" : { "date-parts" : [ [ "2005" ] ] }, "page" : "1150-1162", "title" : "Place from time: Reconstructing position from a distributed representation of temporal context", "type" : "article-journal", "volume" : "18" }, "uris" : [ "http://www.mendeley.com/documents/?uuid=4b11a121-b7e6-4af5-b944-c1ab0b60afa4" ] } ], "mendeley" : { "formattedCitation" : "(Howard &amp; Natu, 2005)", "plainTextFormattedCitation" : "(Howard &amp; Natu, 2005)", "previouslyFormattedCitation" : "(Howard &amp; Natu, 2005)" }, "properties" : {  }, "schema" : "https://github.com/citation-style-language/schema/raw/master/csl-citation.json" }</w:instrText>
      </w:r>
      <w:r>
        <w:fldChar w:fldCharType="separate"/>
      </w:r>
      <w:r w:rsidRPr="00721779">
        <w:rPr>
          <w:noProof/>
        </w:rPr>
        <w:t>(Howard &amp; Natu, 2005)</w:t>
      </w:r>
      <w:r>
        <w:fldChar w:fldCharType="end"/>
      </w:r>
      <w:r>
        <w:t xml:space="preserve">, and models of extrahippocampal contributions to navigation </w:t>
      </w:r>
      <w:r>
        <w:fldChar w:fldCharType="begin" w:fldLock="1"/>
      </w:r>
      <w:r>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Huffman, &amp; Starrett, 2017)", "plainTextFormattedCitation" : "(Ekstrom, Huffman, &amp; Starrett, 2017)", "previouslyFormattedCitation" : "(Ekstrom, Huffman, &amp; Starrett, 2017)" }, "properties" : {  }, "schema" : "https://github.com/citation-style-language/schema/raw/master/csl-citation.json" }</w:instrText>
      </w:r>
      <w:r>
        <w:fldChar w:fldCharType="separate"/>
      </w:r>
      <w:r w:rsidRPr="00721779">
        <w:rPr>
          <w:noProof/>
        </w:rPr>
        <w:t>(Ekstrom, Huffman, &amp; Starrett, 2017)</w:t>
      </w:r>
      <w:r>
        <w:fldChar w:fldCharType="end"/>
      </w:r>
      <w:r>
        <w:t xml:space="preserve">, to name a few. Before examining the specific findings of this Chapter in the context of these models, it will be useful to consider perspectives on cell-level representations of information coding and how they might ultimately relate to a task in which navigation is performed in a domain other than space. 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Pr="00625AB3">
        <w:rPr>
          <w:noProof/>
        </w:rPr>
        <w:t>(Sarel et al., 2017)</w:t>
      </w:r>
      <w:r>
        <w:fldChar w:fldCharType="end"/>
      </w:r>
      <w:r>
        <w:t xml:space="preserve">, head-direction cells </w:t>
      </w:r>
      <w:r>
        <w:fldChar w:fldCharType="begin" w:fldLock="1"/>
      </w:r>
      <w:r>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625AB3">
        <w:rPr>
          <w:noProof/>
        </w:rPr>
        <w:t>(B. Kraus et al., 2013)</w:t>
      </w:r>
      <w:r>
        <w:fldChar w:fldCharType="end"/>
      </w:r>
      <w:r>
        <w:t xml:space="preserve">, distance cells </w:t>
      </w:r>
      <w:r>
        <w:fldChar w:fldCharType="begin" w:fldLock="1"/>
      </w:r>
      <w:r>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Pr="004C7410">
        <w:rPr>
          <w:noProof/>
        </w:rPr>
        <w:t>(B. J. J. Kraus et al., 2015)</w:t>
      </w:r>
      <w:r>
        <w:fldChar w:fldCharType="end"/>
      </w:r>
      <w:r>
        <w:t xml:space="preserve">, time-distance cells (that fire in relation to both variables), and cells that signal borders and speed </w:t>
      </w:r>
      <w:r>
        <w:fldChar w:fldCharType="begin" w:fldLock="1"/>
      </w:r>
      <w:r>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Some have theorized other, more generalizable cell models such as “context cells,” which are proposed to exist in the recurrent collaterals of CA3 cells and activate at different points in a sequence, underpinning sequence learning </w:t>
      </w:r>
      <w:r>
        <w:fldChar w:fldCharType="begin" w:fldLock="1"/>
      </w:r>
      <w:r>
        <w:instrText>ADDIN CSL_CITATION { "citationItems" : [ { "id" : "ITEM-1", "itemData" : { "DOI" : "10.1016/j.neunet.2005.08.007", "ISSN" : "08936080", "author" : [ { "dropping-particle" : "", "family" : "Hasselmo", "given" : "Michael E.", "non-dropping-particle" : "", "parse-names" : false, "suffix" : "" }, { "dropping-particle" : "", "family" : "Howard Eichenbaum", "given" : "", "non-dropping-particle" : "", "parse-names" : false, "suffix" : "" } ], "container-title" : "Neural Networks", "id" : "ITEM-1", "issue" : "9", "issued" : { "date-parts" : [ [ "2005", "11" ] ] }, "page" : "1172-1190", "title" : "Hippocampal mechanisms for the context-dependent retrieval of episodes", "type" : "article-journal", "volume" : "18" }, "uris" : [ "http://www.mendeley.com/documents/?uuid=64199d49-72af-4bc6-8ba3-b5ebcca7652f" ] }, { "id" : "ITEM-2", "itemData" : { "DOI" : "10.1002/(SICI)1098-1063(1996)6:6&amp;lt;579::AID-HIPO3&amp;gt;3.0.CO;2-C", "ISSN" : "1050-9631", "PMID" : "9034847", "abstract" : "The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 "author" : [ { "dropping-particle" : "", "family" : "Levy", "given" : "W B", "non-dropping-particle" : "", "parse-names" : false, "suffix" : "" } ], "container-title" : "Hippocampus", "id" : "ITEM-2", "issue" : "6", "issued" : { "date-parts" : [ [ "1996" ] ] }, "page" : "579-90", "title" : "A sequence predicting CA3 is a flexible associator that learns and uses context to solve hippocampal-like tasks.", "type" : "article-journal", "volume" : "6" }, "uris" : [ "http://www.mendeley.com/documents/?uuid=aa0565d3-bd76-42ee-9fff-c5f9118985ad" ] } ], "mendeley" : { "formattedCitation" : "(Hasselmo &amp; Howard Eichenbaum, 2005; Levy, 1996)", "plainTextFormattedCitation" : "(Hasselmo &amp; Howard Eichenbaum, 2005; Levy, 1996)", "previouslyFormattedCitation" : "(Hasselmo &amp; Howard Eichenbaum, 2005; Levy, 1996)" }, "properties" : {  }, "schema" : "https://github.com/citation-style-language/schema/raw/master/csl-citation.json" }</w:instrText>
      </w:r>
      <w:r>
        <w:fldChar w:fldCharType="separate"/>
      </w:r>
      <w:r w:rsidRPr="00FA07EE">
        <w:rPr>
          <w:noProof/>
        </w:rPr>
        <w:t>(Hasselmo &amp; Howard Eichenbaum, 2005; Levy, 1996)</w:t>
      </w:r>
      <w:r>
        <w:fldChar w:fldCharType="end"/>
      </w:r>
      <w:r>
        <w:t xml:space="preserve">. A naïve view of these cells might say that various tissues in the hippocampus are dynamically mapping to basic signals of navigation (and only navigation). However, substantial evidence links hippocampal function to far more than just navigation (see </w:t>
      </w:r>
      <w:r>
        <w:fldChar w:fldCharType="begin" w:fldLock="1"/>
      </w:r>
      <w:r>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(or perhaps, as suggested by some, preferring space and time but utilizing task-relevant domains;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FA07EE">
        <w:rPr>
          <w:noProof/>
        </w:rPr>
        <w:t>Ekstrom &amp; Ranganath, 2017</w:t>
      </w:r>
      <w:r>
        <w:fldChar w:fldCharType="end"/>
      </w:r>
      <w:r>
        <w:t xml:space="preserve">). In this view, the hippocampus is considered one component in a much wider “navigation network” (perhaps centered on either the retrosplenial cortex or posterior parietal cortex depending on the degree of allocentric or egocentric information being utilized during the task; </w:t>
      </w:r>
      <w:r>
        <w:fldChar w:fldCharType="begin" w:fldLock="1"/>
      </w:r>
      <w:r>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"manualFormatting" : "Ekstrom, Huffman, &amp; Starrett, 2017", "plainTextFormattedCitation" : "(Ekstrom et al., 2017)", "previouslyFormattedCitation" : "(Ekstrom et al., 2017)" }, "properties" : {  }, "schema" : "https://github.com/citation-style-language/schema/raw/master/csl-citation.json" }</w:instrText>
      </w:r>
      <w:r>
        <w:fldChar w:fldCharType="separate"/>
      </w:r>
      <w:r w:rsidRPr="00FA07EE">
        <w:rPr>
          <w:noProof/>
        </w:rPr>
        <w:t>Ekstrom, Huffman, &amp; Starrett, 2017</w:t>
      </w:r>
      <w:r>
        <w:fldChar w:fldCharType="end"/>
      </w:r>
      <w:r>
        <w:t xml:space="preserve">) while also being a region that critically supports non-navigatory processes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"ITEM-3", "issue" : "1", "issued" : { "date-parts" : [ [ "2015" ] ] }, "page" : "6-10", "title" : "Hippocampus contributes to the maintenance but not the quality of visual information over time", "type" : "article-journal", "volume" : "22" }, "uris" : [ "http://www.mendeley.com/documents/?uuid=b6a76ee6-4abf-48c0-97ad-39de60ca0726" ] }, { "id" : "ITEM-4", "itemData" : { "DOI" : "10.1016/j.cobeha.2017.06.010", "ISSN" : "23521546", "author" : [ { "dropping-particle" : "", "family" : "Eichenbaum", "given" : "Howard", "non-dropping-particle" : "", "parse-names" : false, "suffix" : "" } ], "container-title" : "Current Opinion in Behavioral Sciences", "id" : "ITEM-4", "issued" : { "date-parts" : [ [ "2017" ] ] }, "page" : "65-70", "publisher" : "Elsevier Ltd", "title" : "Time (and space) in the hippocampus", "type" : "article-journal", "volume" : "17" }, "uris" : [ "http://www.mendeley.com/documents/?uuid=a2a1e321-ded3-4d4d-a25b-ae3d8d914c8e" ] }, { "id" : "ITEM-5",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"ITEM-5", "issue" : "1", "issued" : { "date-parts" : [ [ "2015" ] ] }, "page" : "231-243", "publisher" : "Elsevier Inc.", "title" : "A Map for Social Navigation in the Human Brain", "type" : "article-journal", "volume" : "87" }, "uris" : [ "http://www.mendeley.com/documents/?uuid=219723e8-6789-45f6-afeb-f04c698f3a58" ] }, { "id" : "ITEM-6", "itemData" : { "DOI" : "10.1111/j.1540-5907.2012.00608.x", "ISBN" : "00925853", "ISSN" : "00925853", "PMID" : "24511170", "abstract" : "One of the most prominent claims to emerge from the field of public opinion is that citizens can vote for candidates whose issue positions best reflect their own beliefs even when they cannot remember previously learned stances associated with the candidates. The current experiment provides a unique and powerful examination of this claim by determining whether individuals with profound amnesia, whose severe memory impairments prevent them from remembering specific issue information associated with any particular candidate, can vote for candidates whose issue positions come closest to their own political views. We report here that amnesic patients, despite not being able to remember any issue information, consistently voted for candidates with favored political positions. Thus, sound voting decisions do not require recall or recognition of previously learned associations between candidates and their issue positions. This result supports a multiple memory systemsmodel of political decisionmaking. D", "author" : [ { "dropping-particle" : "", "family" : "Coronel", "given" : "Jason C.", "non-dropping-particle" : "", "parse-names" : false, "suffix" : "" }, { "dropping-particle" : "", "family" : "Duff", "given" : "Melissa C.", "non-dropping-particle" : "", "parse-names" : false, "suffix" : "" }, { "dropping-particle" : "", "family" : "Warren", "given" : "David E.", "non-dropping-particle" : "", "parse-names" : false, "suffix" : "" }, { "dropping-particle" : "", "family" : "Federmeier", "given" : "Kara D.", "non-dropping-particle" : "", "parse-names" : false, "suffix" : "" }, { "dropping-particle" : "", "family" : "Gonsalves", "given" : "Brian D.", "non-dropping-particle" : "", "parse-names" : false, "suffix" : "" }, { "dropping-particle" : "", "family" : "Tranel", "given" : "Daniel", "non-dropping-particle" : "", "parse-names" : false, "suffix" : "" }, { "dropping-particle" : "", "family" : "Cohen", "given" : "Neal J.", "non-dropping-particle" : "", "parse-names" : false, "suffix" : "" } ], "container-title" : "American Journal of Political Science", "id" : "ITEM-6", "issue" : "4", "issued" : { "date-parts" : [ [ "2012", "10" ] ] }, "page" : "837-848", "title" : "Remembering and voting: Theory and evidence from amnesic patients", "type" : "article-journal", "volume" : "56" }, "uris" : [ "http://www.mendeley.com/documents/?uuid=741b59e9-e08b-44e6-8c99-b15b05ad449b" ] } ], "mendeley" : { "formattedCitation" : "(Coronel et al., 2012; Howard Eichenbaum, 2017c; Konkel et al., 2008; Kumaran et al., 2016; Tavares et al., 2015; Warren et al., 2015)", "plainTextFormattedCitation" : "(Coronel et al., 2012; Howard Eichenbaum, 2017c; Konkel et al., 2008; Kumaran et al., 2016; Tavares et al., 2015; Warren et al., 2015)", "previouslyFormattedCitation" : "(Coronel et al., 2012; Howard Eichenbaum, 2017c; Konkel et al., 2008; Kumaran et al., 2016; Tavares et al., 2015; Warren et al., 2015)" }, "properties" : {  }, "schema" : "https://github.com/citation-style-language/schema/raw/master/csl-citation.json" }</w:instrText>
      </w:r>
      <w:r>
        <w:fldChar w:fldCharType="separate"/>
      </w:r>
      <w:r w:rsidRPr="002B7776">
        <w:rPr>
          <w:noProof/>
        </w:rPr>
        <w:t>(Coronel et al., 2012; Howard Eichenbaum, 2017c; Konkel et al., 2008; Kumaran et al., 2016; Tavares et al., 2015; Warren et al., 2015)</w:t>
      </w:r>
      <w:r>
        <w:fldChar w:fldCharType="end"/>
      </w:r>
      <w:r>
        <w:t xml:space="preserve">. Electrophysiological evidence in rodents supports this as hippocampal networks have been shown to associated both spatial and nonspatial dimensions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Indeed, in rodents, humans, and monkeys, recording studies have shown hippocampal involvement in mapping the time course of events independent of space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"ITEM-2", "issue" : "3", "issued" : { "date-parts" : [ [ "2015", "11" ] ] }, "page" : "578-589", "publisher" : "Elsevier Inc.", "title" : "During Running in Place, Grid Cells Integrate Elapsed Time and Distance Run", "type" : "article-journal", "volume" : "88" }, "uris" : [ "http://www.mendeley.com/documents/?uuid=dbfa8f1e-d13e-40b0-b710-c65ae63c0edc"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J. Kraus et al., 2015; B. Kraus et al., 2013; Naya &amp; Suzuki, 2011; Pastalkova, Itskov, Amarasingham, &amp; Buzsaki, 2008; Paz et al., 2010; Spiers, Burgess, Hartley, Vargha-Khadem, &amp; O\u2019Keefe, 2001)", "plainTextFormattedCitation" : "(B. J. J. Kraus et al., 2015; B. Kraus et al., 2013; Naya &amp; Suzuki, 2011; Pastalkova, Itskov, Amarasingham, &amp; Buzsaki, 2008; Paz et al., 2010; Spiers, Burgess, Hartley, Vargha-Khadem, &amp; O\u2019Keefe, 2001)", "previouslyFormattedCitation" : "(B. J. J. Kraus et al., 2015;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Pr="004C7410">
        <w:rPr>
          <w:noProof/>
        </w:rPr>
        <w:t xml:space="preserve">(B. J. J. Kraus et al., 2015; B. Kraus et al., 2013; Naya &amp; Suzuki, 2011; Pastalkova, Itskov, Amarasingham, &amp; Buzsaki, 2008; Paz et al., 2010; Spiers, Burgess, Hartley, Vargha-Khadem, &amp; O’Keefe, </w:t>
      </w:r>
      <w:r w:rsidRPr="004C7410">
        <w:rPr>
          <w:noProof/>
        </w:rPr>
        <w:lastRenderedPageBreak/>
        <w:t>2001)</w:t>
      </w:r>
      <w:r>
        <w:fldChar w:fldCharType="end"/>
      </w:r>
      <w:r>
        <w:t xml:space="preserve">. Perhaps, then, in the spirit of “context cells”, a more generalized definition for many of these information-selective cell types might to call them “relational cells”, and then clarify what relation(s) are of specific interest to that cell at that moment. Within this framework, it then becomes critical to examine complex processes like navigation in a wider context, necessitating the use of a greater variety of metrics of performance in navigation. This work seeks to do just that, as well as to understand the relationship between these different measures of navigation and aspects of memory which are known to be hippocampally dependent. </w:t>
      </w:r>
    </w:p>
    <w:p w14:paraId="556B15A1" w14:textId="1A8053A0"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w:t>
      </w:r>
      <w:r w:rsidR="00A31B4A">
        <w:t>nt of the fidelity in this task;</w:t>
      </w:r>
      <w:r w:rsidR="00617D09">
        <w:t xml:space="preserve">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4C7410">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"ITEM-2", "issued" : { "date-parts" : [ [ "2016", "11", "11" ] ] }, "title" : "Learning to Navigate in Complex Environments", "type" : "article-journal" }, "uris" : [ "http://www.mendeley.com/documents/?uuid=bacbeb1d-7ba3-47f2-ba66-e339337089ee" ] } ], "mendeley" : { "formattedCitation" : "(Juliani, 2016; Mirowski et al., 2016)", "manualFormatting" : "Juliani, 2016; Mirowski et al., 2017)", "plainTextFormattedCitation" : "(Juliani, 2016; Mirowski et al., 2016)", "previouslyFormattedCitation" : "(Juliani, 2016; Mirowski et al., 2016)"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0C9D0D6F" w14:textId="2026975D" w:rsidR="00C702A9" w:rsidRDefault="00C702A9" w:rsidP="00C702A9">
      <w:pPr>
        <w:spacing w:line="360" w:lineRule="auto"/>
      </w:pPr>
      <w:r>
        <w:t xml:space="preserve">In summary, we believe this task and the associated methods shed light on the complex interactions of navigation and memory organization in multiple domains and in the presences of contextual </w:t>
      </w:r>
      <w:r>
        <w:lastRenderedPageBreak/>
        <w:t xml:space="preserve">information. Individual improvements in spatial and temporal navigation relate to improvements in memory in those domains separably, suggesting that spatial and temporal representations may in some way be separable in this task, at least at the coarsest level of test analysis. </w:t>
      </w:r>
      <w:r w:rsidR="00E271F3">
        <w:t>Temporal r</w:t>
      </w:r>
      <w:r>
        <w:t xml:space="preserve">elational memory improvements, however, are uniquely tied to changes in navigation complexity and systematicity, suggesting a critical and complex interplay between </w:t>
      </w:r>
      <w:r w:rsidRPr="000326FB">
        <w:rPr>
          <w:i/>
        </w:rPr>
        <w:t>in-the-moment</w:t>
      </w:r>
      <w:r>
        <w:t xml:space="preserve">, </w:t>
      </w:r>
      <w:r w:rsidRPr="000326FB">
        <w:rPr>
          <w:i/>
        </w:rPr>
        <w:t>memory-guided decision making</w:t>
      </w:r>
      <w:r>
        <w:t xml:space="preserve"> </w:t>
      </w:r>
      <w:r w:rsidR="000326FB">
        <w:t xml:space="preserve">(potentially critically tied to hippocampal representations) </w:t>
      </w:r>
      <w:r>
        <w:t>and subsequent relational memory efficacy. Further, context boundaries may act as more of a discriminatory feature (at least in this task) than one used to strengthen within-context relational memory organization accuracy</w:t>
      </w:r>
      <w:r w:rsidR="000326FB">
        <w:t>, even when allowed to be re-experienced freely</w:t>
      </w:r>
      <w:r>
        <w:t>. Lastly, a preference towards exploring an otherwise temporally-flexible environment in the implied, forward order with increasing contiguity may be a critical strategy in improving temporal, relational, and contextual memory organization.</w:t>
      </w:r>
      <w:r w:rsidR="000326FB">
        <w:t xml:space="preserve"> Taken together, this task establishes both an experimental and analytical framework upon which future investigations (such as imaging or patient work) may more directly probe the relationships between behavioral correlates of navigation and memory </w:t>
      </w:r>
      <w:r w:rsidR="00C1188E">
        <w:t>in</w:t>
      </w:r>
      <w:r w:rsidR="000326FB">
        <w:t xml:space="preserve"> specific brain regions, such as the hippocampus</w:t>
      </w:r>
      <w:r w:rsidR="00C1188E">
        <w:t>, prefrontal cortex, and retrosplenial cortex</w:t>
      </w:r>
      <w:r w:rsidR="000326FB">
        <w:t xml:space="preserve">. The evidence presented here show that changes in relational and contextual memory performance are critically tied to changes in navigation behavior, and biases due to different levels of systematicity, complexity, contiguity, and context boundary interactions all contribute to subsequent memory. Moreover, this novel framework can be applied to domains of information beyond just spatial navigation to elucidate the relationships between memory </w:t>
      </w:r>
      <w:r w:rsidR="00C1188E">
        <w:t xml:space="preserve">and navigation </w:t>
      </w:r>
      <w:r w:rsidR="000326FB">
        <w:t>in many other domains.</w:t>
      </w:r>
    </w:p>
    <w:p w14:paraId="5BF3F5EE" w14:textId="77777777" w:rsidR="005F622C" w:rsidRDefault="005F622C">
      <w:r>
        <w:br w:type="page"/>
      </w:r>
    </w:p>
    <w:p w14:paraId="7F7FA84F" w14:textId="04E64B57" w:rsidR="00F779C4" w:rsidRDefault="007353F3" w:rsidP="00FA74FB">
      <w:pPr>
        <w:pStyle w:val="Heading1"/>
      </w:pPr>
      <w:bookmarkStart w:id="38" w:name="_Toc508373097"/>
      <w:r>
        <w:lastRenderedPageBreak/>
        <w:t xml:space="preserve">Chapter 5: </w:t>
      </w:r>
      <w:r w:rsidR="00F779C4">
        <w:t xml:space="preserve">General </w:t>
      </w:r>
      <w:r w:rsidR="00FA74FB">
        <w:t>Discussion</w:t>
      </w:r>
      <w:bookmarkEnd w:id="38"/>
    </w:p>
    <w:p w14:paraId="2A9AE94B" w14:textId="3072E7E8" w:rsidR="00F779C4" w:rsidRDefault="007353F3" w:rsidP="00F779C4">
      <w:pPr>
        <w:pStyle w:val="Heading2"/>
      </w:pPr>
      <w:bookmarkStart w:id="39" w:name="_Toc508373098"/>
      <w:r>
        <w:t xml:space="preserve">5.1 </w:t>
      </w:r>
      <w:r w:rsidR="00F779C4">
        <w:t>Summary of Results</w:t>
      </w:r>
      <w:bookmarkEnd w:id="39"/>
    </w:p>
    <w:p w14:paraId="511994A2" w14:textId="441FC215" w:rsidR="00592B79" w:rsidRDefault="00566C24" w:rsidP="00AA15F8">
      <w:pPr>
        <w:spacing w:line="360" w:lineRule="auto"/>
      </w:pPr>
      <w:r>
        <w:t>The previous three chapters have shown a variety of data from both hippocampal damaged individuals as well as healthy adults</w:t>
      </w:r>
      <w:r w:rsidR="00001A0B">
        <w:t>,</w:t>
      </w:r>
      <w:r>
        <w:t xml:space="preserve"> which together establish a methodological framework which can be used to analyze and understand behavior in reconstruction tasks in any domain. Critically, certain error metrics associated with the ability to retain arbitrary relational information </w:t>
      </w:r>
      <w:r w:rsidR="00194977">
        <w:t>were</w:t>
      </w:r>
      <w:r>
        <w:t xml:space="preserve"> identified as being related to hippocampal function via observing differences in these metrics between hippocampal damaged patients and controls. </w:t>
      </w:r>
      <w:r w:rsidR="001E2D82">
        <w:t>T</w:t>
      </w:r>
      <w:r>
        <w:t xml:space="preserve">hese same errors </w:t>
      </w:r>
      <w:r w:rsidR="00194977">
        <w:t>were</w:t>
      </w:r>
      <w:r w:rsidR="001E2D82">
        <w:t xml:space="preserve"> then</w:t>
      </w:r>
      <w:r>
        <w:t xml:space="preserve"> evaluated in healthy individuals in other domains to determine if two, omnipresent domains, i.e. space and time, have any differences in the relative commonality of these errors</w:t>
      </w:r>
      <w:r w:rsidR="009611E0">
        <w:t>, suggesting representational differences between these domains</w:t>
      </w:r>
      <w:r>
        <w:t>. In order to study space and time simultaneously</w:t>
      </w:r>
      <w:r w:rsidR="00001A0B">
        <w:t xml:space="preserve"> and on a more equal footing</w:t>
      </w:r>
      <w:r>
        <w:t xml:space="preserve">, </w:t>
      </w:r>
      <w:r w:rsidR="00001A0B">
        <w:t xml:space="preserve">we </w:t>
      </w:r>
      <w:r>
        <w:t xml:space="preserve">allow sampling of </w:t>
      </w:r>
      <w:r w:rsidR="00001A0B">
        <w:t xml:space="preserve">both </w:t>
      </w:r>
      <w:r>
        <w:t xml:space="preserve">spatial </w:t>
      </w:r>
      <w:r w:rsidRPr="00001A0B">
        <w:rPr>
          <w:i/>
        </w:rPr>
        <w:t>and</w:t>
      </w:r>
      <w:r>
        <w:t xml:space="preserve"> temporal information</w:t>
      </w:r>
      <w:r w:rsidR="00001A0B">
        <w:t xml:space="preserve">, via “time travel”, thus balancing the ability </w:t>
      </w:r>
      <w:r>
        <w:t xml:space="preserve">to control what </w:t>
      </w:r>
      <w:r w:rsidR="00001A0B">
        <w:t xml:space="preserve">spatial and </w:t>
      </w:r>
      <w:r>
        <w:t xml:space="preserve">temporal information to sample. Finally, because this manipulation provides a new axis upon which sampling can occur, sampling behavior can also be studied independently </w:t>
      </w:r>
      <w:r w:rsidR="00001A0B">
        <w:t>in each domain</w:t>
      </w:r>
      <w:r>
        <w:t xml:space="preserve">. </w:t>
      </w:r>
      <w:r w:rsidR="009611E0">
        <w:t xml:space="preserve">Taken together, the methods and results here provide a foundational framework for studying memory organization and navigation across more domains than just space (i.e. temporal spaces, perceptual spaces, social spaces, and auditory spaces) and with contributions from types of information beyond spatial information (i.e. contextual and sequence information). In addition to finding that, within space, only certain </w:t>
      </w:r>
      <w:r w:rsidR="009611E0" w:rsidRPr="009611E0">
        <w:rPr>
          <w:i/>
        </w:rPr>
        <w:t>types</w:t>
      </w:r>
      <w:r w:rsidR="009611E0">
        <w:t xml:space="preserve"> of relations are impaired in hippocampal damage, these same relational </w:t>
      </w:r>
      <w:r w:rsidR="009611E0">
        <w:rPr>
          <w:i/>
        </w:rPr>
        <w:t xml:space="preserve">types </w:t>
      </w:r>
      <w:r w:rsidR="009611E0">
        <w:t>can be found to show differences in spatial versus temporal domains</w:t>
      </w:r>
      <w:r w:rsidR="00592B79">
        <w:t xml:space="preserve"> and relative to contextual boundaries</w:t>
      </w:r>
      <w:r w:rsidR="009611E0">
        <w:t>, suggesting representational differences between these domains in the hippocampus</w:t>
      </w:r>
      <w:r w:rsidR="00592B79">
        <w:t xml:space="preserve"> as well as a critical role for contextual information in the organization of these domains</w:t>
      </w:r>
      <w:r w:rsidR="009611E0">
        <w:t xml:space="preserve">. </w:t>
      </w:r>
      <w:r w:rsidR="00592B79">
        <w:t xml:space="preserve">Finally, </w:t>
      </w:r>
      <w:r w:rsidR="00592B79">
        <w:t>changes in navigation behavior in both time and space relate to changes in measures of temporal relational and contextual memory, suggesting that hippocampally dependent relational memory may be critically related to in-the-moment decision making in navigation when the task involves learning of arbitrary event in</w:t>
      </w:r>
      <w:r w:rsidR="00592B79">
        <w:t xml:space="preserve">formation in multiple domains. All-together, we believe these results show that the role of the hippocampus in navigation and memory is in the binding of arbitrary information, regardless of the domain from which that information is derived, and that this binding is performed in service of both long-term, episodic memory and online processing. </w:t>
      </w:r>
    </w:p>
    <w:p w14:paraId="414EEBDE" w14:textId="3B78ADA6" w:rsidR="00566C24" w:rsidRDefault="00592B79" w:rsidP="00AA15F8">
      <w:pPr>
        <w:spacing w:line="360" w:lineRule="auto"/>
      </w:pPr>
      <w:r>
        <w:t>In order examine these theories of hippocampal function, i</w:t>
      </w:r>
      <w:r w:rsidR="00566C24">
        <w:t xml:space="preserve">n the </w:t>
      </w:r>
      <w:r w:rsidR="00941DA3">
        <w:t>second</w:t>
      </w:r>
      <w:r w:rsidR="00566C24">
        <w:t xml:space="preserve"> chapter</w:t>
      </w:r>
      <w:r>
        <w:t xml:space="preserve"> of this document</w:t>
      </w:r>
      <w:r w:rsidR="00566C24">
        <w:t xml:space="preserve">, a framework for the analysis of reconstruction errors </w:t>
      </w:r>
      <w:r w:rsidR="00194977">
        <w:t>was introduced which attempted</w:t>
      </w:r>
      <w:r w:rsidR="00566C24">
        <w:t xml:space="preserve"> to assess many of the same informational metrics of previous work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rsidR="00566C24">
        <w:fldChar w:fldCharType="separate"/>
      </w:r>
      <w:r w:rsidR="00625AB3" w:rsidRPr="00625AB3">
        <w:rPr>
          <w:noProof/>
        </w:rPr>
        <w:t>(Jeneson et al., 2010; Watson et al., 2013)</w:t>
      </w:r>
      <w:r w:rsidR="00566C24">
        <w:fldChar w:fldCharType="end"/>
      </w:r>
      <w:r w:rsidR="00566C24">
        <w:t xml:space="preserve"> but from a </w:t>
      </w:r>
      <w:r w:rsidR="00566C24">
        <w:lastRenderedPageBreak/>
        <w:t>first-principled approach with minimal assumptions.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w:t>
      </w:r>
      <w:r w:rsidR="00001A0B">
        <w:t xml:space="preserve"> key</w:t>
      </w:r>
      <w:r w:rsidR="00566C24">
        <w:t xml:space="preserve"> finding in this chapter show</w:t>
      </w:r>
      <w:r w:rsidR="00194977">
        <w:t>ed</w:t>
      </w:r>
      <w:r w:rsidR="00566C24">
        <w:t xml:space="preserve">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do uniquely occur at low item set sizes in hippocampal damaged patients, once both patients and comparison participants </w:t>
      </w:r>
      <w:r w:rsidR="00194977">
        <w:t>began</w:t>
      </w:r>
      <w:r w:rsidR="00566C24">
        <w:t xml:space="preserve"> making the prerequisite error (i.e. any identity-location misassignment), there </w:t>
      </w:r>
      <w:r w:rsidR="00194977">
        <w:t>was</w:t>
      </w:r>
      <w:r w:rsidR="00566C24">
        <w:t xml:space="preserve"> no difference in the number of compound errors between groups. This finding is distinct from previous work on spatial reconstruction which showed significant differences in swapping at all set sizes (though most significantly at low set sizes;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rsidR="00566C24">
        <w:fldChar w:fldCharType="separate"/>
      </w:r>
      <w:r w:rsidR="00566C24" w:rsidRPr="005F0DD8">
        <w:rPr>
          <w:noProof/>
        </w:rPr>
        <w:t>Watson, Voss, Warren, Tranel, &amp; Cohen, 2013</w:t>
      </w:r>
      <w:r w:rsidR="00566C24">
        <w:fldChar w:fldCharType="end"/>
      </w:r>
      <w:r w:rsidR="00566C24">
        <w:t xml:space="preserve">). The reason for this difference is in the increased sensitivity and specificity of the methods presented in this </w:t>
      </w:r>
      <w:r w:rsidR="00941DA3">
        <w:t>second</w:t>
      </w:r>
      <w:r w:rsidR="00566C24">
        <w:t xml:space="preserve"> chapter over those previous methods. </w:t>
      </w:r>
    </w:p>
    <w:p w14:paraId="0BBB7373" w14:textId="5A496A7C"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w:t>
      </w:r>
      <w:r w:rsidR="00194977">
        <w:t>was</w:t>
      </w:r>
      <w:r>
        <w:t xml:space="preserve"> applied to a more complex task in which both space and time </w:t>
      </w:r>
      <w:r w:rsidR="00194977">
        <w:t>were</w:t>
      </w:r>
      <w:r>
        <w:t xml:space="preserve"> </w:t>
      </w:r>
      <w:r w:rsidR="00001A0B">
        <w:t>navigable</w:t>
      </w:r>
      <w:r>
        <w:t xml:space="preserve"> domains, simultaneously; this task is known as a Spatiotemporal </w:t>
      </w:r>
      <w:r w:rsidR="00194977">
        <w:t>Navigation</w:t>
      </w:r>
      <w:r>
        <w:t xml:space="preserve"> Task, or, if the path of the participant through the environment is of interest, a Spatiotemporal Navigation Task. In this task, participants were asked to reconstruct events in space and time while being allowed to explore both domains</w:t>
      </w:r>
      <w:r w:rsidR="00001A0B">
        <w:t>, simultaneously</w:t>
      </w:r>
      <w:r>
        <w:t xml:space="preserve">. Although space was explored via </w:t>
      </w:r>
      <w:r w:rsidR="00001A0B">
        <w:t>joystick</w:t>
      </w:r>
      <w:r>
        <w:t>, time was also allowed to be explored via a “time travel” button</w:t>
      </w:r>
      <w:r w:rsidR="00001A0B">
        <w:t>,</w:t>
      </w:r>
      <w:r>
        <w:t xml:space="preserve"> which allowed the reversal of the direction of the flow of time. Participants performed this task </w:t>
      </w:r>
      <w:r w:rsidR="00001A0B">
        <w:t xml:space="preserve">four times </w:t>
      </w:r>
      <w:r>
        <w:t xml:space="preserve">on the same timeline of events,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w:t>
      </w:r>
      <w:r>
        <w:lastRenderedPageBreak/>
        <w:t xml:space="preserve">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w:t>
      </w:r>
      <w:r w:rsidR="00001A0B">
        <w:t>the</w:t>
      </w:r>
      <w:r>
        <w:t xml:space="preserve"> temporal location of</w:t>
      </w:r>
      <w:r w:rsidR="00001A0B">
        <w:t xml:space="preserve"> the other within-context </w:t>
      </w:r>
      <w:r>
        <w:t>event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D943581" w:rsidR="00566C24" w:rsidRDefault="00566C24" w:rsidP="00AA15F8">
      <w:pPr>
        <w:spacing w:line="360" w:lineRule="auto"/>
      </w:pPr>
      <w:r>
        <w:t xml:space="preserve">In the </w:t>
      </w:r>
      <w:r w:rsidR="00941DA3">
        <w:t>fourth</w:t>
      </w:r>
      <w:r>
        <w:t xml:space="preserve"> chapter, the Spatiotemporal Navigation </w:t>
      </w:r>
      <w:r w:rsidR="00194977">
        <w:t>T</w:t>
      </w:r>
      <w:r>
        <w:t>ask</w:t>
      </w:r>
      <w:r w:rsidR="00194977">
        <w:t xml:space="preserve"> that was</w:t>
      </w:r>
      <w:r>
        <w:t xml:space="preserve"> </w:t>
      </w:r>
      <w:r w:rsidR="00194977">
        <w:t>re</w:t>
      </w:r>
      <w:r>
        <w:t xml:space="preserve">examined through the lens of navigation, rather than reconstruction, in order to determine the degree to which </w:t>
      </w:r>
      <w:r w:rsidR="00BF561B">
        <w:t xml:space="preserve">changes </w:t>
      </w:r>
      <w:r>
        <w:t xml:space="preserve">in </w:t>
      </w:r>
      <w:r w:rsidR="002E59E4">
        <w:t>navigation behavior</w:t>
      </w:r>
      <w:r w:rsidR="00EE64EF">
        <w:t xml:space="preserve"> relate to </w:t>
      </w:r>
      <w:r w:rsidR="00BF561B">
        <w:t>changes</w:t>
      </w:r>
      <w:r>
        <w:t xml:space="preserve"> in test time performance. </w:t>
      </w:r>
      <w:r w:rsidR="00BF561B">
        <w:t xml:space="preserve">Leveraging previous work on spatial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this chapter provide</w:t>
      </w:r>
      <w:r w:rsidR="00194977">
        <w:t>d</w:t>
      </w:r>
      <w:r w:rsidR="00BF561B">
        <w:t xml:space="preserve"> several measures and models of</w:t>
      </w:r>
      <w:r w:rsidR="00001A0B">
        <w:t xml:space="preserve"> spatiotemporal</w:t>
      </w:r>
      <w:r w:rsidR="00BF561B">
        <w:t xml:space="preserve"> navigation of theoretical interest, and introduce</w:t>
      </w:r>
      <w:r w:rsidR="00194977">
        <w:t>d</w:t>
      </w:r>
      <w:r w:rsidR="00BF561B">
        <w:t xml:space="preserve"> a new metric, Lacunarity, reflecting the relative systematicity of navigation.</w:t>
      </w:r>
      <w:r>
        <w:t xml:space="preserve"> </w:t>
      </w:r>
      <w:r w:rsidR="00BF561B">
        <w:t xml:space="preserve">A large number of findings </w:t>
      </w:r>
      <w:r w:rsidR="00A12216">
        <w:t>were</w:t>
      </w:r>
      <w:r w:rsidR="00BF561B">
        <w:t xml:space="preserve"> presented in this chapter, bringing together elements of spatial, temporal, relational, and contextual memory. </w:t>
      </w:r>
      <w:r w:rsidR="00A12216">
        <w:t xml:space="preserve">Improvements in spatial and temporal navigation were shown to relate to improvements in memory in those domains separably, suggesting that spatial and temporal representations may in some </w:t>
      </w:r>
      <w:r w:rsidR="009137E2">
        <w:t>way be separable in this task. R</w:t>
      </w:r>
      <w:r w:rsidR="00A12216">
        <w:t xml:space="preserve">elational memory improvements were shown to be tied to changes in navigation complexity and systematicity, suggesting a critical interplay between in-the-moment, memory-guided decision making and subsequent relational memory </w:t>
      </w:r>
      <w:r w:rsidR="009137E2">
        <w:t>performance.</w:t>
      </w:r>
      <w:r w:rsidR="00A12216">
        <w:t xml:space="preserve"> </w:t>
      </w:r>
      <w:r w:rsidR="009137E2">
        <w:t>E</w:t>
      </w:r>
      <w:r w:rsidR="00A12216">
        <w:t xml:space="preserve">vidence was presented suggesting that context boundaries may act as more of a discriminatory feature (at least in this task) than one used to strengthen within-context relational memory organization accuracy; </w:t>
      </w:r>
      <w:r w:rsidR="009137E2">
        <w:t xml:space="preserve">Lastly, </w:t>
      </w:r>
      <w:r w:rsidR="00A12216">
        <w:t>a preference towards exploring an otherwise temporally-flexible environment in the implied, forward order with increasing contiguity was shown to be a potentially critical behavior in rapidly improving temporal, relational, and c</w:t>
      </w:r>
      <w:r w:rsidR="009611E0">
        <w:t xml:space="preserve">ontextual memory organization. </w:t>
      </w:r>
      <w:r w:rsidR="00A12216">
        <w:t>Taken together, this chapter</w:t>
      </w:r>
      <w:r w:rsidR="00BF561B">
        <w:t xml:space="preserve"> establishe</w:t>
      </w:r>
      <w:r w:rsidR="00A12216">
        <w:t>d</w:t>
      </w:r>
      <w:r w:rsidR="00BF561B">
        <w:t xml:space="preserve"> a foundation for using </w:t>
      </w:r>
      <w:r w:rsidR="00BF561B">
        <w:lastRenderedPageBreak/>
        <w:t>changes in navigation perform</w:t>
      </w:r>
      <w:bookmarkStart w:id="40" w:name="_GoBack"/>
      <w:bookmarkEnd w:id="40"/>
      <w:r w:rsidR="00BF561B">
        <w:t>ance to relate to changes in spatial, temporal, relational, and contextual memory organization.</w:t>
      </w:r>
    </w:p>
    <w:p w14:paraId="7DCCC111" w14:textId="17250574" w:rsidR="006B18D1" w:rsidRDefault="006B18D1" w:rsidP="006B18D1">
      <w:pPr>
        <w:pStyle w:val="Heading2"/>
      </w:pPr>
      <w:bookmarkStart w:id="41" w:name="_Toc508373099"/>
      <w:commentRangeStart w:id="42"/>
      <w:r>
        <w:t>5.2 Organization of Memory Representations</w:t>
      </w:r>
      <w:commentRangeEnd w:id="42"/>
      <w:r>
        <w:rPr>
          <w:rStyle w:val="CommentReference"/>
          <w:rFonts w:asciiTheme="minorHAnsi" w:eastAsiaTheme="minorHAnsi" w:hAnsiTheme="minorHAnsi" w:cstheme="minorBidi"/>
          <w:color w:val="auto"/>
        </w:rPr>
        <w:commentReference w:id="42"/>
      </w:r>
      <w:bookmarkEnd w:id="41"/>
    </w:p>
    <w:p w14:paraId="57440784" w14:textId="77777777" w:rsidR="006B18D1" w:rsidRDefault="006B18D1" w:rsidP="00AA15F8">
      <w:pPr>
        <w:spacing w:line="360" w:lineRule="auto"/>
      </w:pPr>
    </w:p>
    <w:p w14:paraId="12AC5D13" w14:textId="47F4AE5C" w:rsidR="00F779C4" w:rsidRDefault="007353F3" w:rsidP="00F779C4">
      <w:pPr>
        <w:pStyle w:val="Heading2"/>
      </w:pPr>
      <w:bookmarkStart w:id="43" w:name="_Toc508373100"/>
      <w:r>
        <w:t>5.</w:t>
      </w:r>
      <w:r w:rsidR="009611E0">
        <w:t>3</w:t>
      </w:r>
      <w:r>
        <w:t xml:space="preserve"> </w:t>
      </w:r>
      <w:r w:rsidR="00F779C4">
        <w:t>Separable vs. Separate Hippocampal Representations</w:t>
      </w:r>
      <w:bookmarkEnd w:id="43"/>
    </w:p>
    <w:p w14:paraId="79E8AB72" w14:textId="040EA940" w:rsidR="00566C24" w:rsidRPr="00F364A7" w:rsidRDefault="00566C24" w:rsidP="00AA15F8">
      <w:pPr>
        <w:spacing w:line="360" w:lineRule="auto"/>
      </w:pPr>
      <w:r>
        <w:t>There has been a great deal of debate in the literature over the separateness of different informational domains in the hippocampus</w:t>
      </w:r>
      <w:r w:rsidR="00C23743">
        <w:t xml:space="preserve"> </w:t>
      </w:r>
      <w:r w:rsidR="00C23743">
        <w:fldChar w:fldCharType="begin" w:fldLock="1"/>
      </w:r>
      <w:r w:rsidR="00C23743">
        <w:instrText>ADDIN CSL_CITATION { "citationItems" : [ { "id" : "ITEM-1", "itemData" : { "DOI" : "10.1016/j.neuron.2017.06.036", "ISSN" : "10974199", "PMID" : "28858612", "abstract" : "The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"author" : [ { "dropping-particle" : "", "family" : "Eichenbaum", "given" : "Howard", "non-dropping-particle" : "", "parse-names" : false, "suffix" : "" } ], "container-title" : "Neuron", "id" : "ITEM-1", "issue" : "5", "issued" : { "date-parts" : [ [ "2017" ] ] }, "page" : "1007-1018", "publisher" : "Elsevier Inc.", "title" : "On the Integration of Space, Time, and Memory", "type" : "article-journal", "volume" : "95" }, "uris" : [ "http://www.mendeley.com/documents/?uuid=e706cf3a-0c57-4ce7-9c51-953b31d18bb9" ] } ], "mendeley" : { "formattedCitation" : "(Howard Eichenbaum, 2017)", "manualFormatting" : "(see Eichenbaum, 2017 for a review)", "plainTextFormattedCitation" : "(Howard Eichenbaum, 2017)", "previouslyFormattedCitation" : "(Howard Eichenbaum, 2017)" }, "properties" : {  }, "schema" : "https://github.com/citation-style-language/schema/raw/master/csl-citation.json" }</w:instrText>
      </w:r>
      <w:r w:rsidR="00C23743">
        <w:fldChar w:fldCharType="separate"/>
      </w:r>
      <w:r w:rsidR="00C23743" w:rsidRPr="00C23743">
        <w:rPr>
          <w:noProof/>
        </w:rPr>
        <w:t>(</w:t>
      </w:r>
      <w:r w:rsidR="00C23743">
        <w:rPr>
          <w:noProof/>
        </w:rPr>
        <w:t xml:space="preserve">see </w:t>
      </w:r>
      <w:r w:rsidR="00C23743" w:rsidRPr="00C23743">
        <w:rPr>
          <w:noProof/>
        </w:rPr>
        <w:t>Eichenbaum, 2017</w:t>
      </w:r>
      <w:r w:rsidR="00C23743">
        <w:rPr>
          <w:noProof/>
        </w:rPr>
        <w:t xml:space="preserve"> for a review</w:t>
      </w:r>
      <w:r w:rsidR="00C23743" w:rsidRPr="00C23743">
        <w:rPr>
          <w:noProof/>
        </w:rPr>
        <w:t>)</w:t>
      </w:r>
      <w:r w:rsidR="00C23743">
        <w:fldChar w:fldCharType="end"/>
      </w:r>
      <w:r w:rsidR="00A12216">
        <w:t xml:space="preserve">. </w:t>
      </w:r>
      <w:r>
        <w:t xml:space="preserve">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t>
      </w:r>
      <w:r w:rsidR="009137E2">
        <w:t xml:space="preserve">investigating </w:t>
      </w:r>
      <w:r>
        <w:t xml:space="preserve">hippocampal involvement </w:t>
      </w:r>
      <w:r w:rsidR="007246BD">
        <w:t>in</w:t>
      </w:r>
      <w:r>
        <w:t xml:space="preserve"> relations outside of the spatial or temporal domain </w:t>
      </w:r>
      <w:r w:rsidR="00C23743">
        <w:t xml:space="preserve">(in, for instance, social or perceptual spaces) </w:t>
      </w:r>
      <w:r>
        <w:t xml:space="preserve">have recently shown that hippocampal representations </w:t>
      </w:r>
      <w:r w:rsidR="007246BD">
        <w:t xml:space="preserve">may move beyond the </w:t>
      </w:r>
      <w:r w:rsidR="009137E2">
        <w:t xml:space="preserve">constraints of this scaffolding if task demands require </w:t>
      </w:r>
      <w:r>
        <w:fldChar w:fldCharType="begin" w:fldLock="1"/>
      </w:r>
      <w:r w:rsidR="00A12216">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"(Tavares et al., 2015; Warren et al., 2015)", "plainTextFormattedCitation" : "(Tavares et al., 2015; Warren et al., 2015)", "previouslyFormattedCitation" : "(Tavares et al., 2015; Warren et al., 2015)" }, "properties" : {  }, "schema" : "https://github.com/citation-style-language/schema/raw/master/csl-citation.json" }</w:instrText>
      </w:r>
      <w:r>
        <w:fldChar w:fldCharType="separate"/>
      </w:r>
      <w:r w:rsidR="00A12216" w:rsidRPr="00A12216">
        <w:rPr>
          <w:noProof/>
        </w:rPr>
        <w:t>(Tavares et al., 2015; Warren et al., 2015)</w:t>
      </w:r>
      <w:r>
        <w:fldChar w:fldCharType="end"/>
      </w:r>
      <w:r>
        <w:t>. However, one crucial question has yet to be completely addressed: are different domains represented</w:t>
      </w:r>
      <w:r w:rsidR="009137E2">
        <w:t xml:space="preserve"> entirely</w:t>
      </w:r>
      <w:r>
        <w:t xml:space="preserve"> separately in the hippocampus or in some sort of alternate, overlapping </w:t>
      </w:r>
      <w:r w:rsidR="009137E2">
        <w:t xml:space="preserve">set of </w:t>
      </w:r>
      <w:r>
        <w:t>representation</w:t>
      </w:r>
      <w:r w:rsidR="009137E2">
        <w:t>s, or something else in-between</w:t>
      </w:r>
      <w:r>
        <w:t xml:space="preserve">? The data here cannot completely disentangle these possibilities, but the techniques presented here, </w:t>
      </w:r>
      <w:r w:rsidR="009137E2">
        <w:t>when combined with</w:t>
      </w:r>
      <w:r>
        <w:t xml:space="preserve"> neuroimaging and patient behavior studies, may eventually elucidate the answer to this question. In the Spatiotemporal </w:t>
      </w:r>
      <w:r w:rsidR="00194977">
        <w:t>Navigation</w:t>
      </w:r>
      <w:r>
        <w:t xml:space="preserve"> </w:t>
      </w:r>
      <w:r w:rsidR="00194977">
        <w:t>T</w:t>
      </w:r>
      <w:r>
        <w:t xml:space="preserve">ask, </w:t>
      </w:r>
      <w:r w:rsidR="009137E2">
        <w:t xml:space="preserve">differences in relational </w:t>
      </w:r>
      <w:r w:rsidR="00C23743">
        <w:t xml:space="preserve">memory performance (identity-location misassignments) </w:t>
      </w:r>
      <w:r>
        <w:t xml:space="preserve">were seen in space and time, suggesting these domains may, in fact, be separate. They may be, for instance, </w:t>
      </w:r>
      <w:r w:rsidR="009137E2">
        <w:t>multiplexed</w:t>
      </w:r>
      <w:r w:rsidR="00C23743">
        <w:t>,</w:t>
      </w:r>
      <w:r w:rsidR="009137E2">
        <w:t xml:space="preserve"> </w:t>
      </w:r>
      <w:r>
        <w:t xml:space="preserve">with cells switching between representing </w:t>
      </w:r>
      <w:r w:rsidR="009137E2">
        <w:t>spatial and temporal information</w:t>
      </w:r>
      <w:r w:rsidR="00C23743">
        <w:t xml:space="preserve"> </w:t>
      </w:r>
      <w:r w:rsidR="00C23743">
        <w:fldChar w:fldCharType="begin" w:fldLock="1"/>
      </w:r>
      <w:r w:rsidR="00C23743">
        <w:instrText>ADDIN CSL_CITATION { "citationItems" : [ { "id" : "ITEM-1", "itemData" : { "DOI" : "10.1016/j.neuron.2017.06.036", "ISSN" : "10974199", "PMID" : "28858612", "abstract" : "The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"author" : [ { "dropping-particle" : "", "family" : "Eichenbaum", "given" : "Howard", "non-dropping-particle" : "", "parse-names" : false, "suffix" : "" } ], "container-title" : "Neuron", "id" : "ITEM-1", "issue" : "5", "issued" : { "date-parts" : [ [ "2017" ] ] }, "page" : "1007-1018", "publisher" : "Elsevier Inc.", "title" : "On the Integration of Space, Time, and Memory", "type" : "article-journal", "volume" : "95" }, "uris" : [ "http://www.mendeley.com/documents/?uuid=e706cf3a-0c57-4ce7-9c51-953b31d18bb9" ] } ], "mendeley" : { "formattedCitation" : "(Howard Eichenbaum, 2017)", "manualFormatting" : "(see Eichenbaum, 2017 for a review of evidence for this idea)", "plainTextFormattedCitation" : "(Howard Eichenbaum, 2017)", "previouslyFormattedCitation" : "(Howard Eichenbaum, 2017)" }, "properties" : {  }, "schema" : "https://github.com/citation-style-language/schema/raw/master/csl-citation.json" }</w:instrText>
      </w:r>
      <w:r w:rsidR="00C23743">
        <w:fldChar w:fldCharType="separate"/>
      </w:r>
      <w:r w:rsidR="00C23743" w:rsidRPr="00C23743">
        <w:rPr>
          <w:noProof/>
        </w:rPr>
        <w:t>(</w:t>
      </w:r>
      <w:r w:rsidR="00C23743">
        <w:rPr>
          <w:noProof/>
        </w:rPr>
        <w:t xml:space="preserve">see </w:t>
      </w:r>
      <w:r w:rsidR="00C23743" w:rsidRPr="00C23743">
        <w:rPr>
          <w:noProof/>
        </w:rPr>
        <w:t>Eichenbaum, 2017</w:t>
      </w:r>
      <w:r w:rsidR="00C23743">
        <w:rPr>
          <w:noProof/>
        </w:rPr>
        <w:t xml:space="preserve"> for a review of evidence for this idea</w:t>
      </w:r>
      <w:r w:rsidR="00C23743" w:rsidRPr="00C23743">
        <w:rPr>
          <w:noProof/>
        </w:rPr>
        <w:t>)</w:t>
      </w:r>
      <w:r w:rsidR="00C23743">
        <w:fldChar w:fldCharType="end"/>
      </w:r>
      <w:r>
        <w:t xml:space="preserve">. </w:t>
      </w:r>
      <w:r w:rsidR="009137E2">
        <w:t xml:space="preserve">Alternatively, the representations may overlap insofar as the task demands warrant it. </w:t>
      </w:r>
      <w:r>
        <w:t xml:space="preserve">However, </w:t>
      </w:r>
      <w:r w:rsidR="00973F0A">
        <w:t>when</w:t>
      </w:r>
      <w:r w:rsidR="009137E2">
        <w:t xml:space="preserve"> temporal or spatial information </w:t>
      </w:r>
      <w:r w:rsidR="00973F0A">
        <w:t>are</w:t>
      </w:r>
      <w:r w:rsidR="009137E2">
        <w:t xml:space="preserve"> biased in </w:t>
      </w:r>
      <w:r>
        <w:t xml:space="preserve">some way (via attention, task manipulation, reward, or some other method), the degree of overlap between the domain representations may change. </w:t>
      </w:r>
      <w:r w:rsidR="009137E2">
        <w:t>This hypothesis</w:t>
      </w:r>
      <w:r w:rsidR="00973F0A">
        <w:t>, that representational separability is dependent on task demands,</w:t>
      </w:r>
      <w:r w:rsidR="009137E2">
        <w:t xml:space="preserve"> </w:t>
      </w:r>
      <w:r>
        <w:t xml:space="preserve">leads to a wider suggestion about domain representations in the hippocampus, namely, that </w:t>
      </w:r>
      <w:r w:rsidRPr="00973F0A">
        <w:rPr>
          <w:i/>
        </w:rPr>
        <w:t xml:space="preserve">hippocampal </w:t>
      </w:r>
      <w:r w:rsidR="009137E2" w:rsidRPr="00973F0A">
        <w:rPr>
          <w:i/>
        </w:rPr>
        <w:t xml:space="preserve">relational representations </w:t>
      </w:r>
      <w:r w:rsidRPr="00973F0A">
        <w:rPr>
          <w:i/>
        </w:rPr>
        <w:t>are separable</w:t>
      </w:r>
      <w:r w:rsidR="00973F0A" w:rsidRPr="00973F0A">
        <w:rPr>
          <w:i/>
        </w:rPr>
        <w:t xml:space="preserve"> but not necessarily</w:t>
      </w:r>
      <w:r w:rsidRPr="00973F0A">
        <w:rPr>
          <w:i/>
        </w:rPr>
        <w:t xml:space="preserve"> separate</w:t>
      </w:r>
      <w:r w:rsidR="00973F0A">
        <w:t xml:space="preserve"> across domains</w:t>
      </w:r>
      <w:r>
        <w:t xml:space="preserve">. This idea is consistent with relational memory theory </w:t>
      </w:r>
      <w:r>
        <w:fldChar w:fldCharType="begin" w:fldLock="1"/>
      </w:r>
      <w:r w:rsidR="00A12216">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00A12216">
        <w:rPr>
          <w:noProof/>
        </w:rPr>
        <w:t>(</w:t>
      </w:r>
      <w:r w:rsidRPr="0092349E">
        <w:rPr>
          <w:noProof/>
        </w:rPr>
        <w:t>Cohen &amp; Eichenbaum, 1993)</w:t>
      </w:r>
      <w:r>
        <w:fldChar w:fldCharType="end"/>
      </w:r>
      <w:r>
        <w:t xml:space="preserve"> but extends the prediction </w:t>
      </w:r>
      <w:r w:rsidR="009137E2">
        <w:t xml:space="preserve">that all arbitrary relationships </w:t>
      </w:r>
      <w:r w:rsidR="00973F0A">
        <w:t>can be</w:t>
      </w:r>
      <w:r w:rsidR="009137E2">
        <w:t xml:space="preserve"> bound in the hippocampus</w:t>
      </w:r>
      <w:r w:rsidR="00A12216">
        <w:t>,</w:t>
      </w:r>
      <w:r>
        <w:t xml:space="preserve"> to say that the cell firing in association with </w:t>
      </w:r>
      <w:r w:rsidR="009137E2">
        <w:t>a</w:t>
      </w:r>
      <w:r>
        <w:t xml:space="preserve"> domain of information will depend on demands related to that domain (such as task, reward, attention, context, and emotion). </w:t>
      </w:r>
      <w:r w:rsidR="009137E2">
        <w:t xml:space="preserve">The ability of </w:t>
      </w:r>
      <w:r w:rsidR="00973F0A">
        <w:t>hippocampal representations</w:t>
      </w:r>
      <w:r w:rsidR="009137E2">
        <w:t xml:space="preserve"> to </w:t>
      </w:r>
      <w:r w:rsidR="00973F0A">
        <w:t xml:space="preserve">adapt </w:t>
      </w:r>
      <w:r w:rsidR="009137E2">
        <w:t xml:space="preserve">to task demands to </w:t>
      </w:r>
      <w:r w:rsidR="00973F0A">
        <w:t xml:space="preserve">optimize </w:t>
      </w:r>
      <w:r w:rsidR="009137E2">
        <w:t xml:space="preserve">the degree of separability of encoding of different variables </w:t>
      </w:r>
      <w:r w:rsidR="007246BD">
        <w:t xml:space="preserve">may be a critical component in memory representations, and as such, the distinction </w:t>
      </w:r>
      <w:r w:rsidR="009137E2">
        <w:t>between hippocampal representations</w:t>
      </w:r>
      <w:r w:rsidR="00973F0A">
        <w:t xml:space="preserve"> across domains</w:t>
      </w:r>
      <w:r w:rsidR="009137E2">
        <w:t xml:space="preserve"> </w:t>
      </w:r>
      <w:r w:rsidR="009137E2">
        <w:lastRenderedPageBreak/>
        <w:t xml:space="preserve">being separable, rather than separate, </w:t>
      </w:r>
      <w:r w:rsidR="007246BD">
        <w:t>may be of fundamental importance to understanding the structure of hippocampally dependent memory in general.</w:t>
      </w:r>
    </w:p>
    <w:p w14:paraId="74645151" w14:textId="2C98E3A6" w:rsidR="00F779C4" w:rsidRDefault="007353F3" w:rsidP="00F779C4">
      <w:pPr>
        <w:pStyle w:val="Heading2"/>
      </w:pPr>
      <w:bookmarkStart w:id="44" w:name="_Toc508373101"/>
      <w:r>
        <w:t>5.</w:t>
      </w:r>
      <w:r w:rsidR="009611E0">
        <w:t>4</w:t>
      </w:r>
      <w:r>
        <w:t xml:space="preserve"> </w:t>
      </w:r>
      <w:r w:rsidR="00F779C4">
        <w:t>Behavioral Inference, Sampling, and Task Richness</w:t>
      </w:r>
      <w:bookmarkEnd w:id="44"/>
    </w:p>
    <w:p w14:paraId="0A44E8B3" w14:textId="0AC2D48E"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w:t>
      </w:r>
      <w:r w:rsidR="00A12216">
        <w:t>was</w:t>
      </w:r>
      <w:r w:rsidR="00566C24">
        <w:t xml:space="preserve"> made to </w:t>
      </w:r>
      <w:r w:rsidR="00A12216">
        <w:t>include</w:t>
      </w:r>
      <w:r w:rsidR="00566C24">
        <w:t xml:space="preserv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w:t>
      </w:r>
      <w:r w:rsidR="00001A0B">
        <w:t>,</w:t>
      </w:r>
      <w:r w:rsidR="00566C24">
        <w:t xml:space="preserve"> in which the assumption should be valid</w:t>
      </w:r>
      <w:r w:rsidR="00001A0B">
        <w:t>,</w:t>
      </w:r>
      <w:r w:rsidR="00566C24">
        <w:t xml:space="preserve">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w:t>
      </w:r>
      <w:r w:rsidR="00A12216">
        <w:t>even in future explorations that may employ a different set of domains.</w:t>
      </w:r>
    </w:p>
    <w:p w14:paraId="109FBF12" w14:textId="39F3C5B2" w:rsidR="00566C24" w:rsidRDefault="00566C24" w:rsidP="00AA15F8">
      <w:pPr>
        <w:spacing w:line="360" w:lineRule="auto"/>
      </w:pPr>
      <w:r>
        <w:t xml:space="preserve">The second </w:t>
      </w:r>
      <w:r w:rsidR="00001A0B">
        <w:t xml:space="preserve">key </w:t>
      </w:r>
      <w:r>
        <w:t>contribution</w:t>
      </w:r>
      <w:r w:rsidR="00C702A9">
        <w:t xml:space="preserve"> </w:t>
      </w:r>
      <w:r w:rsidR="00A12216">
        <w:t>is</w:t>
      </w:r>
      <w:r>
        <w:t xml:space="preserve"> the </w:t>
      </w:r>
      <w:r w:rsidR="00001A0B">
        <w:t xml:space="preserve">critical </w:t>
      </w:r>
      <w:r>
        <w:t>combination of navigation behavior with reconstruction in multiple domains, simultaneously. This allows for three important secondary impacts on the study of memory</w:t>
      </w:r>
      <w:r w:rsidR="00A12216">
        <w:t>:</w:t>
      </w:r>
      <w:r>
        <w:t xml:space="preserve"> 1) The ability to navigate domains other than space </w:t>
      </w:r>
      <w:r w:rsidR="00A12216">
        <w:t>makes it possible to examine</w:t>
      </w:r>
      <w:r>
        <w:t xml:space="preserve">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w:t>
      </w:r>
      <w:r w:rsidR="00A12216">
        <w:t>,</w:t>
      </w:r>
      <w:r>
        <w:t xml:space="preserve"> as well as the resulting findings</w:t>
      </w:r>
      <w:r w:rsidR="00A12216">
        <w:t>,</w:t>
      </w:r>
      <w:r>
        <w:t xml:space="preserve"> shows that many of the effects observed in more restrictive behavioral tasks will still be present when the task is </w:t>
      </w:r>
      <w:r w:rsidR="00C702A9">
        <w:t>complex, rich, and challenging</w:t>
      </w:r>
      <w:r>
        <w:t xml:space="preserve">. This added richness also affords more information and control with which to make observations and predictions about the interplay of different behaviors (navigation </w:t>
      </w:r>
      <w:r>
        <w:lastRenderedPageBreak/>
        <w:t>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13E94C2F" w:rsidR="007246BD" w:rsidRDefault="007246BD" w:rsidP="007246BD">
      <w:pPr>
        <w:pStyle w:val="Heading2"/>
      </w:pPr>
      <w:bookmarkStart w:id="45" w:name="_Toc508373102"/>
      <w:r>
        <w:t>5.</w:t>
      </w:r>
      <w:r w:rsidR="009611E0">
        <w:t>5</w:t>
      </w:r>
      <w:r>
        <w:t xml:space="preserve"> </w:t>
      </w:r>
      <w:bookmarkStart w:id="46" w:name="_Toc497156055"/>
      <w:r>
        <w:t>Artificial Intelligence and Spatial Reconstructions</w:t>
      </w:r>
      <w:bookmarkEnd w:id="45"/>
      <w:bookmarkEnd w:id="46"/>
    </w:p>
    <w:p w14:paraId="1DB6893F" w14:textId="55D157D5"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w:t>
      </w:r>
      <w:r w:rsidR="00E271F3">
        <w:t xml:space="preserve">Relational memory theory and contextual organization of memory </w:t>
      </w:r>
      <w:r>
        <w:t xml:space="preserve">may become more critical to the development of artificially intelligent (AI) systems in the coming decades as advances in deep learning systems which go beyond reinforcement learning begin to emerge. Spatial reconstruction, as a task, is an incredibly difficult </w:t>
      </w:r>
      <w:r w:rsidR="00A12216">
        <w:t>problem</w:t>
      </w:r>
      <w:r>
        <w:t xml:space="preserv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"manualFormatting" : "Mirowski et al., 2017", "plainTextFormattedCitation" : "(Mirowski et al., 2016)", "previouslyFormattedCitation" : "(Mirowski et al., 2016)"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4C7410">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"6", "5"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4C7410">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"9", "11"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7AD291C3" w:rsidR="00F779C4" w:rsidRDefault="007353F3" w:rsidP="00F779C4">
      <w:pPr>
        <w:pStyle w:val="Heading2"/>
      </w:pPr>
      <w:bookmarkStart w:id="47" w:name="_Toc508373103"/>
      <w:r>
        <w:t>5.</w:t>
      </w:r>
      <w:r w:rsidR="009611E0">
        <w:t>6</w:t>
      </w:r>
      <w:r>
        <w:t xml:space="preserve"> </w:t>
      </w:r>
      <w:r w:rsidR="00F779C4">
        <w:t>Conclusion</w:t>
      </w:r>
      <w:bookmarkEnd w:id="47"/>
    </w:p>
    <w:p w14:paraId="4AAD8CC0" w14:textId="77777777" w:rsidR="00484175"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w:t>
      </w:r>
      <w:r>
        <w:lastRenderedPageBreak/>
        <w:t>discovery does not seem to be abating. Here,</w:t>
      </w:r>
      <w:r w:rsidR="00A12216">
        <w:t xml:space="preserve"> using a new methodological framework,</w:t>
      </w:r>
      <w:r>
        <w:t xml:space="preserve"> it has been shown </w:t>
      </w:r>
      <w:r w:rsidR="00A12216">
        <w:t xml:space="preserve">that </w:t>
      </w:r>
      <w:r>
        <w:t xml:space="preserve">the hippocampus is necessary for some, but not all, relational information (critically, the arbitrary information but not the location information). These same methods were then applied to a novel task, the Spatiotemporal </w:t>
      </w:r>
      <w:r w:rsidR="00194977">
        <w:t>Navigation</w:t>
      </w:r>
      <w:r>
        <w:t xml:space="preserve"> </w:t>
      </w:r>
      <w:r w:rsidR="00194977">
        <w:t>T</w:t>
      </w:r>
      <w:r w:rsidR="00C702A9">
        <w:t>ask</w:t>
      </w:r>
      <w:r>
        <w:t xml:space="preserve">, which allows for spatial and temporal relational memory and the influence of context to be examined simultaneously. </w:t>
      </w:r>
      <w:r w:rsidR="00A12216">
        <w:t xml:space="preserve">In this task, many </w:t>
      </w:r>
      <w:r>
        <w:t xml:space="preserve">more temporal relational memory errors than spatial relational memory errors </w:t>
      </w:r>
      <w:r w:rsidR="00A12216">
        <w:t xml:space="preserve">were present </w:t>
      </w:r>
      <w:r>
        <w:t xml:space="preserve">despite the ability to freely navigate time and space, and these errors </w:t>
      </w:r>
      <w:r w:rsidR="00A12216">
        <w:t xml:space="preserve">were </w:t>
      </w:r>
      <w:r>
        <w:t xml:space="preserve">heavily influenced by contextual information. The Context Boundary Effect, in which events in time are placed closer together within a context and further apart when separated by a boundary despite being equidistant, </w:t>
      </w:r>
      <w:r w:rsidR="00A12216">
        <w:t>was</w:t>
      </w:r>
      <w:r>
        <w:t xml:space="preserve"> observed in time despite the ability of participants to cross the boundaries in either direction and as often as desired and despite repeated restudy of the same events. Moreover, the relational memory errors </w:t>
      </w:r>
      <w:r w:rsidR="00A12216">
        <w:t>were</w:t>
      </w:r>
      <w:r>
        <w:t xml:space="preserve"> far more common within a context than would be expected by chance, suggesting that the contextual information </w:t>
      </w:r>
      <w:r w:rsidR="00A12216">
        <w:t>does not just bias</w:t>
      </w:r>
      <w:r>
        <w:t xml:space="preserve"> distance judgements but also order</w:t>
      </w:r>
      <w:r w:rsidR="00A12216">
        <w:t>s</w:t>
      </w:r>
      <w:r>
        <w:t xml:space="preserve"> information in a disadvantageous way. Finally, </w:t>
      </w:r>
      <w:r w:rsidR="00A12216">
        <w:t xml:space="preserve">spatiotemporal </w:t>
      </w:r>
      <w:r>
        <w:t xml:space="preserve">navigation behavior </w:t>
      </w:r>
      <w:r w:rsidR="00A12216">
        <w:t xml:space="preserve">was </w:t>
      </w:r>
      <w:r>
        <w:t>examined to determine if particular aspects of navigation i</w:t>
      </w:r>
      <w:r w:rsidR="00A12216">
        <w:t>n</w:t>
      </w:r>
      <w:r>
        <w:t xml:space="preserve"> space and time </w:t>
      </w:r>
      <w:r w:rsidR="00EE64EF">
        <w:t>relate to</w:t>
      </w:r>
      <w:r>
        <w:t xml:space="preserve"> later performance and relational or contextual memory errors. </w:t>
      </w:r>
      <w:r w:rsidR="002E59E4">
        <w:t xml:space="preserve">Improvements in spatial and temporal navigation </w:t>
      </w:r>
      <w:r w:rsidR="00A12216">
        <w:t>were</w:t>
      </w:r>
      <w:r w:rsidR="002E59E4">
        <w:t xml:space="preserve"> shown to relate to improvements in memory in those domains separably, suggesting that spatial and temporal representations may in some way be separable in this task</w:t>
      </w:r>
      <w:r w:rsidR="00A12216">
        <w:t>. Further,</w:t>
      </w:r>
      <w:r w:rsidR="002E59E4">
        <w:t xml:space="preserve"> relational memory improvements </w:t>
      </w:r>
      <w:r w:rsidR="00A12216">
        <w:t xml:space="preserve">were </w:t>
      </w:r>
      <w:r w:rsidR="002E59E4">
        <w:t xml:space="preserve">shown to be tied to changes in navigation complexity and systematicity, suggesting a critical interplay between in-the-moment, memory-guided decision making and subsequent relational memory efficacy; </w:t>
      </w:r>
      <w:r w:rsidR="00A12216">
        <w:t>C</w:t>
      </w:r>
      <w:r w:rsidR="002E59E4">
        <w:t xml:space="preserve">ontext boundaries </w:t>
      </w:r>
      <w:r w:rsidR="00A12216">
        <w:t xml:space="preserve">were shown to </w:t>
      </w:r>
      <w:r w:rsidR="002E59E4">
        <w:t>act as more of a discriminatory feature (at least in this task) than one used to strengthen within-context relational memory organization accuracy is presented</w:t>
      </w:r>
      <w:r w:rsidR="00A12216">
        <w:t>. Finally, data revealed</w:t>
      </w:r>
      <w:r w:rsidR="002E59E4">
        <w:t xml:space="preserve"> a preference towards exploring an otherwise temporally-flexible environment in the implied, forward order with increasing contiguity </w:t>
      </w:r>
      <w:r w:rsidR="006F10A5">
        <w:t xml:space="preserve">and that exploration pattern was </w:t>
      </w:r>
      <w:r w:rsidR="002E59E4">
        <w:t xml:space="preserve">shown to be a potentially critical behavior in rapidly improving temporal, relational, and contextual memory organization. </w:t>
      </w:r>
    </w:p>
    <w:p w14:paraId="30C0F928" w14:textId="043E1113" w:rsidR="00484175" w:rsidRDefault="00484175" w:rsidP="00AA15F8">
      <w:pPr>
        <w:spacing w:line="360" w:lineRule="auto"/>
      </w:pPr>
      <w:r>
        <w:t xml:space="preserve">Together, three main conclusions can be drawn from these data. First, the hippocampus is critical for certain </w:t>
      </w:r>
      <w:r w:rsidRPr="00484175">
        <w:rPr>
          <w:i/>
        </w:rPr>
        <w:t>types</w:t>
      </w:r>
      <w:r>
        <w:t xml:space="preserve"> of relational memory information (specifically, the “arbitrary” identity-location information which would be difficult to derive via a heuristic approach), but even with hippocampal damage, memory for the spatial locations of items is not impaired, suggesting this information is being supported by a brain region other than the hippocampus, and critically, not all </w:t>
      </w:r>
      <w:r>
        <w:rPr>
          <w:i/>
        </w:rPr>
        <w:t>types</w:t>
      </w:r>
      <w:r>
        <w:t xml:space="preserve"> of relational information require the hippocampus (i.e. some amount of item-item and item-environment information is present). Secondly, temporal and spatial relational memory show key differences in performance (with temporal </w:t>
      </w:r>
      <w:r>
        <w:lastRenderedPageBreak/>
        <w:t xml:space="preserve">relational memory errors being far more common than spatial relational memory errors) even when both the spatial location of events and the temporal sequence of events are allowed to be navigated freely, suggesting some degree of separability, perhaps strongly influenced by contextual information, may be present in the representations of different domains of information in hippocampal representations. Moreover, a proof of concept is provided for behavioral paradigms which can assess the behavior surrounding the concept of navigation in domains other than space. And thirdly, changes in navigation behavior in both time and space relate to changes in measures of temporal relational and contextual memory, suggesting that hippocampally dependent relational memory may be critically related to in-the-moment decision making in navigation when the task involves learning of arbitrary event information in multiple domains. </w:t>
      </w:r>
    </w:p>
    <w:p w14:paraId="2EE348DE" w14:textId="2F537BCB" w:rsidR="002E59E4" w:rsidRDefault="00566C24" w:rsidP="00AA15F8">
      <w:pPr>
        <w:spacing w:line="360" w:lineRule="auto"/>
      </w:pPr>
      <w:r w:rsidRPr="00484175">
        <w:t>The</w:t>
      </w:r>
      <w:r>
        <w:t xml:space="preserve"> richness of Spatiotemporal Navigation and Reconstruction has provided (and will likely to continue to provide) interesting findings on the interplay between navigation in space, navigation in time</w:t>
      </w:r>
      <w:r w:rsidR="006F10A5">
        <w:t>,</w:t>
      </w:r>
      <w:r>
        <w:t xml:space="preserv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w:t>
      </w:r>
      <w:r w:rsidR="006F10A5">
        <w:t>.</w:t>
      </w:r>
      <w:r w:rsidR="00484175">
        <w:t xml:space="preserve"> </w:t>
      </w:r>
    </w:p>
    <w:p w14:paraId="21E59CEC" w14:textId="77777777" w:rsidR="002E59E4" w:rsidRDefault="002E59E4">
      <w:r>
        <w:br w:type="page"/>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48" w:name="_Toc508373104"/>
      <w:r>
        <w:t>References</w:t>
      </w:r>
      <w:bookmarkEnd w:id="48"/>
    </w:p>
    <w:p w14:paraId="6F128D7B" w14:textId="6316F7F9" w:rsidR="00C23743" w:rsidRPr="00C23743" w:rsidRDefault="00015541" w:rsidP="00C23743">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C23743" w:rsidRPr="00C23743">
        <w:rPr>
          <w:rFonts w:ascii="Calibri" w:hAnsi="Calibri" w:cs="Calibri"/>
          <w:noProof/>
          <w:szCs w:val="24"/>
        </w:rPr>
        <w:t xml:space="preserve">Abbott, E. A. (1884). </w:t>
      </w:r>
      <w:r w:rsidR="00C23743" w:rsidRPr="00C23743">
        <w:rPr>
          <w:rFonts w:ascii="Calibri" w:hAnsi="Calibri" w:cs="Calibri"/>
          <w:i/>
          <w:iCs/>
          <w:noProof/>
          <w:szCs w:val="24"/>
        </w:rPr>
        <w:t>Flatland: A Romance in Multiple Dimensions</w:t>
      </w:r>
      <w:r w:rsidR="00C23743" w:rsidRPr="00C23743">
        <w:rPr>
          <w:rFonts w:ascii="Calibri" w:hAnsi="Calibri" w:cs="Calibri"/>
          <w:noProof/>
          <w:szCs w:val="24"/>
        </w:rPr>
        <w:t>. New York: Dover Thrift.</w:t>
      </w:r>
    </w:p>
    <w:p w14:paraId="35CA8F0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Aggleton, J. P., &amp; Brown, M. W. (1999). Episodic memory, amnesia, and the hippocampal-anterior thalamic axis. </w:t>
      </w:r>
      <w:r w:rsidRPr="00C23743">
        <w:rPr>
          <w:rFonts w:ascii="Calibri" w:hAnsi="Calibri" w:cs="Calibri"/>
          <w:i/>
          <w:iCs/>
          <w:noProof/>
          <w:szCs w:val="24"/>
        </w:rPr>
        <w:t>The Behavioral and Brain Sciences</w:t>
      </w:r>
      <w:r w:rsidRPr="00C23743">
        <w:rPr>
          <w:rFonts w:ascii="Calibri" w:hAnsi="Calibri" w:cs="Calibri"/>
          <w:noProof/>
          <w:szCs w:val="24"/>
        </w:rPr>
        <w:t xml:space="preserve">, </w:t>
      </w:r>
      <w:r w:rsidRPr="00C23743">
        <w:rPr>
          <w:rFonts w:ascii="Calibri" w:hAnsi="Calibri" w:cs="Calibri"/>
          <w:i/>
          <w:iCs/>
          <w:noProof/>
          <w:szCs w:val="24"/>
        </w:rPr>
        <w:t>22</w:t>
      </w:r>
      <w:r w:rsidRPr="00C23743">
        <w:rPr>
          <w:rFonts w:ascii="Calibri" w:hAnsi="Calibri" w:cs="Calibri"/>
          <w:noProof/>
          <w:szCs w:val="24"/>
        </w:rPr>
        <w:t>(3), 425-44-89. Retrieved from http://www.ncbi.nlm.nih.gov/pubmed/11301518</w:t>
      </w:r>
    </w:p>
    <w:p w14:paraId="36DD2C2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Al-kadi, O. S., &amp; Watson, D. (2008). Texture Analysis of Aggressive and Nonaggressive Lung Tumor CE CT Images, </w:t>
      </w:r>
      <w:r w:rsidRPr="00C23743">
        <w:rPr>
          <w:rFonts w:ascii="Calibri" w:hAnsi="Calibri" w:cs="Calibri"/>
          <w:i/>
          <w:iCs/>
          <w:noProof/>
          <w:szCs w:val="24"/>
        </w:rPr>
        <w:t>55</w:t>
      </w:r>
      <w:r w:rsidRPr="00C23743">
        <w:rPr>
          <w:rFonts w:ascii="Calibri" w:hAnsi="Calibri" w:cs="Calibri"/>
          <w:noProof/>
          <w:szCs w:val="24"/>
        </w:rPr>
        <w:t>(7), 1822–1830. http://doi.org/10.1109/TBME.2008.919735</w:t>
      </w:r>
    </w:p>
    <w:p w14:paraId="5DF3814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Allen, J. S., Tranel, D., Bruss, J., &amp; Damasio, H. (2006). Correlations between regional brain volumes and memory performance in anoxia. </w:t>
      </w:r>
      <w:r w:rsidRPr="00C23743">
        <w:rPr>
          <w:rFonts w:ascii="Calibri" w:hAnsi="Calibri" w:cs="Calibri"/>
          <w:i/>
          <w:iCs/>
          <w:noProof/>
          <w:szCs w:val="24"/>
        </w:rPr>
        <w:t>Journal of Clinical and Experimental Neuropsychology</w:t>
      </w:r>
      <w:r w:rsidRPr="00C23743">
        <w:rPr>
          <w:rFonts w:ascii="Calibri" w:hAnsi="Calibri" w:cs="Calibri"/>
          <w:noProof/>
          <w:szCs w:val="24"/>
        </w:rPr>
        <w:t xml:space="preserve">, </w:t>
      </w:r>
      <w:r w:rsidRPr="00C23743">
        <w:rPr>
          <w:rFonts w:ascii="Calibri" w:hAnsi="Calibri" w:cs="Calibri"/>
          <w:i/>
          <w:iCs/>
          <w:noProof/>
          <w:szCs w:val="24"/>
        </w:rPr>
        <w:t>28</w:t>
      </w:r>
      <w:r w:rsidRPr="00C23743">
        <w:rPr>
          <w:rFonts w:ascii="Calibri" w:hAnsi="Calibri" w:cs="Calibri"/>
          <w:noProof/>
          <w:szCs w:val="24"/>
        </w:rPr>
        <w:t>(4), 457–476. http://doi.org/10.1080/13803390590949287</w:t>
      </w:r>
    </w:p>
    <w:p w14:paraId="61B3419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Allen, R. J., Vargha-Khadem, F., &amp; Baddeley, A. D. (2014). Item-location binding in working memory: Is it hippocampus-dependent? </w:t>
      </w:r>
      <w:r w:rsidRPr="00C23743">
        <w:rPr>
          <w:rFonts w:ascii="Calibri" w:hAnsi="Calibri" w:cs="Calibri"/>
          <w:i/>
          <w:iCs/>
          <w:noProof/>
          <w:szCs w:val="24"/>
        </w:rPr>
        <w:t>Neuropsychologia</w:t>
      </w:r>
      <w:r w:rsidRPr="00C23743">
        <w:rPr>
          <w:rFonts w:ascii="Calibri" w:hAnsi="Calibri" w:cs="Calibri"/>
          <w:noProof/>
          <w:szCs w:val="24"/>
        </w:rPr>
        <w:t xml:space="preserve">, </w:t>
      </w:r>
      <w:r w:rsidRPr="00C23743">
        <w:rPr>
          <w:rFonts w:ascii="Calibri" w:hAnsi="Calibri" w:cs="Calibri"/>
          <w:i/>
          <w:iCs/>
          <w:noProof/>
          <w:szCs w:val="24"/>
        </w:rPr>
        <w:t>59</w:t>
      </w:r>
      <w:r w:rsidRPr="00C23743">
        <w:rPr>
          <w:rFonts w:ascii="Calibri" w:hAnsi="Calibri" w:cs="Calibri"/>
          <w:noProof/>
          <w:szCs w:val="24"/>
        </w:rPr>
        <w:t>(1), 74–84. http://doi.org/10.1016/j.neuropsychologia.2014.04.013</w:t>
      </w:r>
    </w:p>
    <w:p w14:paraId="34E8B5B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C23743">
        <w:rPr>
          <w:rFonts w:ascii="Calibri" w:hAnsi="Calibri" w:cs="Calibri"/>
          <w:i/>
          <w:iCs/>
          <w:noProof/>
          <w:szCs w:val="24"/>
        </w:rPr>
        <w:t>Behavioural Brain Research</w:t>
      </w:r>
      <w:r w:rsidRPr="00C23743">
        <w:rPr>
          <w:rFonts w:ascii="Calibri" w:hAnsi="Calibri" w:cs="Calibri"/>
          <w:noProof/>
          <w:szCs w:val="24"/>
        </w:rPr>
        <w:t xml:space="preserve">, </w:t>
      </w:r>
      <w:r w:rsidRPr="00C23743">
        <w:rPr>
          <w:rFonts w:ascii="Calibri" w:hAnsi="Calibri" w:cs="Calibri"/>
          <w:i/>
          <w:iCs/>
          <w:noProof/>
          <w:szCs w:val="24"/>
        </w:rPr>
        <w:t>132</w:t>
      </w:r>
      <w:r w:rsidRPr="00C23743">
        <w:rPr>
          <w:rFonts w:ascii="Calibri" w:hAnsi="Calibri" w:cs="Calibri"/>
          <w:noProof/>
          <w:szCs w:val="24"/>
        </w:rPr>
        <w:t>(1), 77–84. http://doi.org/10.1016/S0166-4328(01)00399-0</w:t>
      </w:r>
    </w:p>
    <w:p w14:paraId="5E90289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Baker, R., Dexter, M., Hardwicke, T. E., Goldstone, A., &amp; Kourtzi, Z. (2014). Learning to predict: Exposure to temporal sequences facilitates prediction of future events. </w:t>
      </w:r>
      <w:r w:rsidRPr="00C23743">
        <w:rPr>
          <w:rFonts w:ascii="Calibri" w:hAnsi="Calibri" w:cs="Calibri"/>
          <w:i/>
          <w:iCs/>
          <w:noProof/>
          <w:szCs w:val="24"/>
        </w:rPr>
        <w:t>Vision Research</w:t>
      </w:r>
      <w:r w:rsidRPr="00C23743">
        <w:rPr>
          <w:rFonts w:ascii="Calibri" w:hAnsi="Calibri" w:cs="Calibri"/>
          <w:noProof/>
          <w:szCs w:val="24"/>
        </w:rPr>
        <w:t xml:space="preserve">, </w:t>
      </w:r>
      <w:r w:rsidRPr="00C23743">
        <w:rPr>
          <w:rFonts w:ascii="Calibri" w:hAnsi="Calibri" w:cs="Calibri"/>
          <w:i/>
          <w:iCs/>
          <w:noProof/>
          <w:szCs w:val="24"/>
        </w:rPr>
        <w:t>99</w:t>
      </w:r>
      <w:r w:rsidRPr="00C23743">
        <w:rPr>
          <w:rFonts w:ascii="Calibri" w:hAnsi="Calibri" w:cs="Calibri"/>
          <w:noProof/>
          <w:szCs w:val="24"/>
        </w:rPr>
        <w:t>, 124–133. http://doi.org/10.1016/j.visres.2013.10.017</w:t>
      </w:r>
    </w:p>
    <w:p w14:paraId="5B71ED0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Banta Lavenex, P. A., Colombo, F., Ribordy Lambert, F., &amp; Lavenex, P. (2014). The human hippocampus beyond the cognitive map: evidence from a densely amnesic patient. </w:t>
      </w:r>
      <w:r w:rsidRPr="00C23743">
        <w:rPr>
          <w:rFonts w:ascii="Calibri" w:hAnsi="Calibri" w:cs="Calibri"/>
          <w:i/>
          <w:iCs/>
          <w:noProof/>
          <w:szCs w:val="24"/>
        </w:rPr>
        <w:t>Frontiers in Human Neuroscience</w:t>
      </w:r>
      <w:r w:rsidRPr="00C23743">
        <w:rPr>
          <w:rFonts w:ascii="Calibri" w:hAnsi="Calibri" w:cs="Calibri"/>
          <w:noProof/>
          <w:szCs w:val="24"/>
        </w:rPr>
        <w:t xml:space="preserve">, </w:t>
      </w:r>
      <w:r w:rsidRPr="00C23743">
        <w:rPr>
          <w:rFonts w:ascii="Calibri" w:hAnsi="Calibri" w:cs="Calibri"/>
          <w:i/>
          <w:iCs/>
          <w:noProof/>
          <w:szCs w:val="24"/>
        </w:rPr>
        <w:t>8</w:t>
      </w:r>
      <w:r w:rsidRPr="00C23743">
        <w:rPr>
          <w:rFonts w:ascii="Calibri" w:hAnsi="Calibri" w:cs="Calibri"/>
          <w:noProof/>
          <w:szCs w:val="24"/>
        </w:rPr>
        <w:t>. http://doi.org/10.3389/fnhum.2014.00711</w:t>
      </w:r>
    </w:p>
    <w:p w14:paraId="3C9F7DB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328</w:t>
      </w:r>
      <w:r w:rsidRPr="00C23743">
        <w:rPr>
          <w:rFonts w:ascii="Calibri" w:hAnsi="Calibri" w:cs="Calibri"/>
          <w:noProof/>
          <w:szCs w:val="24"/>
        </w:rPr>
        <w:t>(5984), 1412–1415. http://doi.org/10.1126/science.1188160</w:t>
      </w:r>
    </w:p>
    <w:p w14:paraId="4DA68A3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Besi, P. J., &amp; Mckay, N. D. (1991). A Method for Registration of 3-D Shapes 1 Introduction 2 Literature Review. In </w:t>
      </w:r>
      <w:r w:rsidRPr="00C23743">
        <w:rPr>
          <w:rFonts w:ascii="Calibri" w:hAnsi="Calibri" w:cs="Calibri"/>
          <w:i/>
          <w:iCs/>
          <w:noProof/>
          <w:szCs w:val="24"/>
        </w:rPr>
        <w:t>SPIE Vol. 1611 Sensor Fusion IV</w:t>
      </w:r>
      <w:r w:rsidRPr="00C23743">
        <w:rPr>
          <w:rFonts w:ascii="Calibri" w:hAnsi="Calibri" w:cs="Calibri"/>
          <w:noProof/>
          <w:szCs w:val="24"/>
        </w:rPr>
        <w:t xml:space="preserve"> (Vol. 1611, pp. 586–606). http://doi.org/10.1117/12.57955</w:t>
      </w:r>
    </w:p>
    <w:p w14:paraId="0911CE7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Birch, A., Osborne, M., &amp; Blunsom, P. (2010). Metrics for MT evaluation: evaluating reordering. </w:t>
      </w:r>
      <w:r w:rsidRPr="00C23743">
        <w:rPr>
          <w:rFonts w:ascii="Calibri" w:hAnsi="Calibri" w:cs="Calibri"/>
          <w:i/>
          <w:iCs/>
          <w:noProof/>
          <w:szCs w:val="24"/>
        </w:rPr>
        <w:t>Machine Translation</w:t>
      </w:r>
      <w:r w:rsidRPr="00C23743">
        <w:rPr>
          <w:rFonts w:ascii="Calibri" w:hAnsi="Calibri" w:cs="Calibri"/>
          <w:noProof/>
          <w:szCs w:val="24"/>
        </w:rPr>
        <w:t xml:space="preserve">, </w:t>
      </w:r>
      <w:r w:rsidRPr="00C23743">
        <w:rPr>
          <w:rFonts w:ascii="Calibri" w:hAnsi="Calibri" w:cs="Calibri"/>
          <w:i/>
          <w:iCs/>
          <w:noProof/>
          <w:szCs w:val="24"/>
        </w:rPr>
        <w:t>24</w:t>
      </w:r>
      <w:r w:rsidRPr="00C23743">
        <w:rPr>
          <w:rFonts w:ascii="Calibri" w:hAnsi="Calibri" w:cs="Calibri"/>
          <w:noProof/>
          <w:szCs w:val="24"/>
        </w:rPr>
        <w:t>(1), 15–26. http://doi.org/10.1007/s10590-009-9066-5</w:t>
      </w:r>
    </w:p>
    <w:p w14:paraId="0B2AFE6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Bonham-Carter, O., Steele, J., &amp; Bastola, D. (2014). Alignment-free genetic sequence comparisons: a review of recent approaches by word analysis. </w:t>
      </w:r>
      <w:r w:rsidRPr="00C23743">
        <w:rPr>
          <w:rFonts w:ascii="Calibri" w:hAnsi="Calibri" w:cs="Calibri"/>
          <w:i/>
          <w:iCs/>
          <w:noProof/>
          <w:szCs w:val="24"/>
        </w:rPr>
        <w:t>Briefings in Bioinformatics</w:t>
      </w:r>
      <w:r w:rsidRPr="00C23743">
        <w:rPr>
          <w:rFonts w:ascii="Calibri" w:hAnsi="Calibri" w:cs="Calibri"/>
          <w:noProof/>
          <w:szCs w:val="24"/>
        </w:rPr>
        <w:t xml:space="preserve">, </w:t>
      </w:r>
      <w:r w:rsidRPr="00C23743">
        <w:rPr>
          <w:rFonts w:ascii="Calibri" w:hAnsi="Calibri" w:cs="Calibri"/>
          <w:i/>
          <w:iCs/>
          <w:noProof/>
          <w:szCs w:val="24"/>
        </w:rPr>
        <w:t>15</w:t>
      </w:r>
      <w:r w:rsidRPr="00C23743">
        <w:rPr>
          <w:rFonts w:ascii="Calibri" w:hAnsi="Calibri" w:cs="Calibri"/>
          <w:noProof/>
          <w:szCs w:val="24"/>
        </w:rPr>
        <w:t>(6), 890–905. http://doi.org/10.1093/bib/bbt052</w:t>
      </w:r>
    </w:p>
    <w:p w14:paraId="0B6DA3D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Brodeur, M. B., Guérard, K., &amp; Bouras, M. (2014). Bank of Standardized Stimuli (BOSS) Phase II: 930 New Normative Photos. </w:t>
      </w:r>
      <w:r w:rsidRPr="00C23743">
        <w:rPr>
          <w:rFonts w:ascii="Calibri" w:hAnsi="Calibri" w:cs="Calibri"/>
          <w:i/>
          <w:iCs/>
          <w:noProof/>
          <w:szCs w:val="24"/>
        </w:rPr>
        <w:t>PLoS ONE</w:t>
      </w:r>
      <w:r w:rsidRPr="00C23743">
        <w:rPr>
          <w:rFonts w:ascii="Calibri" w:hAnsi="Calibri" w:cs="Calibri"/>
          <w:noProof/>
          <w:szCs w:val="24"/>
        </w:rPr>
        <w:t xml:space="preserve">, </w:t>
      </w:r>
      <w:r w:rsidRPr="00C23743">
        <w:rPr>
          <w:rFonts w:ascii="Calibri" w:hAnsi="Calibri" w:cs="Calibri"/>
          <w:i/>
          <w:iCs/>
          <w:noProof/>
          <w:szCs w:val="24"/>
        </w:rPr>
        <w:t>9</w:t>
      </w:r>
      <w:r w:rsidRPr="00C23743">
        <w:rPr>
          <w:rFonts w:ascii="Calibri" w:hAnsi="Calibri" w:cs="Calibri"/>
          <w:noProof/>
          <w:szCs w:val="24"/>
        </w:rPr>
        <w:t>(9), e106953. http://doi.org/10.1371/journal.pone.0106953</w:t>
      </w:r>
    </w:p>
    <w:p w14:paraId="0832FEF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lastRenderedPageBreak/>
        <w:t xml:space="preserve">Buchanan, T. W. (2005). Emotional Autobiographical Memories in Amnesic Patients with Medial Temporal Lobe Damage. </w:t>
      </w:r>
      <w:r w:rsidRPr="00C23743">
        <w:rPr>
          <w:rFonts w:ascii="Calibri" w:hAnsi="Calibri" w:cs="Calibri"/>
          <w:i/>
          <w:iCs/>
          <w:noProof/>
          <w:szCs w:val="24"/>
        </w:rPr>
        <w:t>Journal of Neuroscience</w:t>
      </w:r>
      <w:r w:rsidRPr="00C23743">
        <w:rPr>
          <w:rFonts w:ascii="Calibri" w:hAnsi="Calibri" w:cs="Calibri"/>
          <w:noProof/>
          <w:szCs w:val="24"/>
        </w:rPr>
        <w:t xml:space="preserve">, </w:t>
      </w:r>
      <w:r w:rsidRPr="00C23743">
        <w:rPr>
          <w:rFonts w:ascii="Calibri" w:hAnsi="Calibri" w:cs="Calibri"/>
          <w:i/>
          <w:iCs/>
          <w:noProof/>
          <w:szCs w:val="24"/>
        </w:rPr>
        <w:t>25</w:t>
      </w:r>
      <w:r w:rsidRPr="00C23743">
        <w:rPr>
          <w:rFonts w:ascii="Calibri" w:hAnsi="Calibri" w:cs="Calibri"/>
          <w:noProof/>
          <w:szCs w:val="24"/>
        </w:rPr>
        <w:t>(12), 3151–3160. http://doi.org/10.1523/JNEUROSCI.4735-04.2005</w:t>
      </w:r>
    </w:p>
    <w:p w14:paraId="276D1D3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Bunsey, M., &amp; Eichenbaum, H. (1993). Critical role of the parahippocampal region for paired-associate learning in rats. </w:t>
      </w:r>
      <w:r w:rsidRPr="00C23743">
        <w:rPr>
          <w:rFonts w:ascii="Calibri" w:hAnsi="Calibri" w:cs="Calibri"/>
          <w:i/>
          <w:iCs/>
          <w:noProof/>
          <w:szCs w:val="24"/>
        </w:rPr>
        <w:t>Behavioral Neuroscience</w:t>
      </w:r>
      <w:r w:rsidRPr="00C23743">
        <w:rPr>
          <w:rFonts w:ascii="Calibri" w:hAnsi="Calibri" w:cs="Calibri"/>
          <w:noProof/>
          <w:szCs w:val="24"/>
        </w:rPr>
        <w:t xml:space="preserve">, </w:t>
      </w:r>
      <w:r w:rsidRPr="00C23743">
        <w:rPr>
          <w:rFonts w:ascii="Calibri" w:hAnsi="Calibri" w:cs="Calibri"/>
          <w:i/>
          <w:iCs/>
          <w:noProof/>
          <w:szCs w:val="24"/>
        </w:rPr>
        <w:t>107</w:t>
      </w:r>
      <w:r w:rsidRPr="00C23743">
        <w:rPr>
          <w:rFonts w:ascii="Calibri" w:hAnsi="Calibri" w:cs="Calibri"/>
          <w:noProof/>
          <w:szCs w:val="24"/>
        </w:rPr>
        <w:t>(5), 740–7. http://doi.org/10.1037/0735-7044.107.5.740</w:t>
      </w:r>
    </w:p>
    <w:p w14:paraId="20073AC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Burkard, R., Dell’Amico, M., &amp; Martello, S. (2012). </w:t>
      </w:r>
      <w:r w:rsidRPr="00C23743">
        <w:rPr>
          <w:rFonts w:ascii="Calibri" w:hAnsi="Calibri" w:cs="Calibri"/>
          <w:i/>
          <w:iCs/>
          <w:noProof/>
          <w:szCs w:val="24"/>
        </w:rPr>
        <w:t>Assignment Problems</w:t>
      </w:r>
      <w:r w:rsidRPr="00C23743">
        <w:rPr>
          <w:rFonts w:ascii="Calibri" w:hAnsi="Calibri" w:cs="Calibri"/>
          <w:noProof/>
          <w:szCs w:val="24"/>
        </w:rPr>
        <w:t>. Society for Industrial and Applied Mathematics. http://doi.org/10.1137/1.9781611972238</w:t>
      </w:r>
    </w:p>
    <w:p w14:paraId="5067803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Buzsáki, G. (2005). Theta rhythm of navigation: Link between path integration and landmark navigation, episodic and semantic memory.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15</w:t>
      </w:r>
      <w:r w:rsidRPr="00C23743">
        <w:rPr>
          <w:rFonts w:ascii="Calibri" w:hAnsi="Calibri" w:cs="Calibri"/>
          <w:noProof/>
          <w:szCs w:val="24"/>
        </w:rPr>
        <w:t>(7), 827–840. http://doi.org/10.1002/hipo.20113</w:t>
      </w:r>
    </w:p>
    <w:p w14:paraId="2DADE11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Carlsson, G. (2009). </w:t>
      </w:r>
      <w:r w:rsidRPr="00C23743">
        <w:rPr>
          <w:rFonts w:ascii="Calibri" w:hAnsi="Calibri" w:cs="Calibri"/>
          <w:i/>
          <w:iCs/>
          <w:noProof/>
          <w:szCs w:val="24"/>
        </w:rPr>
        <w:t>Topology and data</w:t>
      </w:r>
      <w:r w:rsidRPr="00C23743">
        <w:rPr>
          <w:rFonts w:ascii="Calibri" w:hAnsi="Calibri" w:cs="Calibri"/>
          <w:noProof/>
          <w:szCs w:val="24"/>
        </w:rPr>
        <w:t xml:space="preserve">. </w:t>
      </w:r>
      <w:r w:rsidRPr="00C23743">
        <w:rPr>
          <w:rFonts w:ascii="Calibri" w:hAnsi="Calibri" w:cs="Calibri"/>
          <w:i/>
          <w:iCs/>
          <w:noProof/>
          <w:szCs w:val="24"/>
        </w:rPr>
        <w:t>Bulletin of the American Mathematical Society</w:t>
      </w:r>
      <w:r w:rsidRPr="00C23743">
        <w:rPr>
          <w:rFonts w:ascii="Calibri" w:hAnsi="Calibri" w:cs="Calibri"/>
          <w:noProof/>
          <w:szCs w:val="24"/>
        </w:rPr>
        <w:t xml:space="preserve"> (Vol. 46). http://doi.org/10.1090/S0273-0979-09-01249-X</w:t>
      </w:r>
    </w:p>
    <w:p w14:paraId="02A0406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Cederberg, J. N. (2001). Chapter 3.12 Similarity Transformations. In </w:t>
      </w:r>
      <w:r w:rsidRPr="00C23743">
        <w:rPr>
          <w:rFonts w:ascii="Calibri" w:hAnsi="Calibri" w:cs="Calibri"/>
          <w:i/>
          <w:iCs/>
          <w:noProof/>
          <w:szCs w:val="24"/>
        </w:rPr>
        <w:t>A Course in Modern Geometries</w:t>
      </w:r>
      <w:r w:rsidRPr="00C23743">
        <w:rPr>
          <w:rFonts w:ascii="Calibri" w:hAnsi="Calibri" w:cs="Calibri"/>
          <w:noProof/>
          <w:szCs w:val="24"/>
        </w:rPr>
        <w:t xml:space="preserve"> (pp. 183–189). Springer.</w:t>
      </w:r>
    </w:p>
    <w:p w14:paraId="58D2EF6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0</w:t>
      </w:r>
      <w:r w:rsidRPr="00C23743">
        <w:rPr>
          <w:rFonts w:ascii="Calibri" w:hAnsi="Calibri" w:cs="Calibri"/>
          <w:noProof/>
          <w:szCs w:val="24"/>
        </w:rPr>
        <w:t>(October 2016), 1–11. http://doi.org/10.1002/hipo.22727</w:t>
      </w:r>
    </w:p>
    <w:p w14:paraId="2F38242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Cline, A. K., &amp; Dhillon, I. S. (2006). Computation of the Singular Value Decomposition. </w:t>
      </w:r>
      <w:r w:rsidRPr="00C23743">
        <w:rPr>
          <w:rFonts w:ascii="Calibri" w:hAnsi="Calibri" w:cs="Calibri"/>
          <w:i/>
          <w:iCs/>
          <w:noProof/>
          <w:szCs w:val="24"/>
        </w:rPr>
        <w:t>Handbook of Linear Algebra</w:t>
      </w:r>
      <w:r w:rsidRPr="00C23743">
        <w:rPr>
          <w:rFonts w:ascii="Calibri" w:hAnsi="Calibri" w:cs="Calibri"/>
          <w:noProof/>
          <w:szCs w:val="24"/>
        </w:rPr>
        <w:t>, 1–14. http://doi.org/10.1007/BF02251248</w:t>
      </w:r>
    </w:p>
    <w:p w14:paraId="17CFF12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Close, C. F. (1902). Map Projections. </w:t>
      </w:r>
      <w:r w:rsidRPr="00C23743">
        <w:rPr>
          <w:rFonts w:ascii="Calibri" w:hAnsi="Calibri" w:cs="Calibri"/>
          <w:i/>
          <w:iCs/>
          <w:noProof/>
          <w:szCs w:val="24"/>
        </w:rPr>
        <w:t>The Geographical Journal</w:t>
      </w:r>
      <w:r w:rsidRPr="00C23743">
        <w:rPr>
          <w:rFonts w:ascii="Calibri" w:hAnsi="Calibri" w:cs="Calibri"/>
          <w:noProof/>
          <w:szCs w:val="24"/>
        </w:rPr>
        <w:t xml:space="preserve">, </w:t>
      </w:r>
      <w:r w:rsidRPr="00C23743">
        <w:rPr>
          <w:rFonts w:ascii="Calibri" w:hAnsi="Calibri" w:cs="Calibri"/>
          <w:i/>
          <w:iCs/>
          <w:noProof/>
          <w:szCs w:val="24"/>
        </w:rPr>
        <w:t>19</w:t>
      </w:r>
      <w:r w:rsidRPr="00C23743">
        <w:rPr>
          <w:rFonts w:ascii="Calibri" w:hAnsi="Calibri" w:cs="Calibri"/>
          <w:noProof/>
          <w:szCs w:val="24"/>
        </w:rPr>
        <w:t>(1), 78. http://doi.org/10.2307/1774978</w:t>
      </w:r>
    </w:p>
    <w:p w14:paraId="1F63C1E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Cohen, N. J., &amp; Banich, M. T. (2003). Memory. In </w:t>
      </w:r>
      <w:r w:rsidRPr="00C23743">
        <w:rPr>
          <w:rFonts w:ascii="Calibri" w:hAnsi="Calibri" w:cs="Calibri"/>
          <w:i/>
          <w:iCs/>
          <w:noProof/>
          <w:szCs w:val="24"/>
        </w:rPr>
        <w:t>Cognitive Neuroscience and Neuropsychology</w:t>
      </w:r>
      <w:r w:rsidRPr="00C23743">
        <w:rPr>
          <w:rFonts w:ascii="Calibri" w:hAnsi="Calibri" w:cs="Calibri"/>
          <w:noProof/>
          <w:szCs w:val="24"/>
        </w:rPr>
        <w:t xml:space="preserve"> (2nd ed., pp. 322–364). Boston: Houghton-Mifflin.</w:t>
      </w:r>
    </w:p>
    <w:p w14:paraId="5112BF7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Cohen, N. J., &amp; Eichenbaum, H. (1991). The theory that wouldn’t die: a critical look at the spatial mapping theory of hippocampal function.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1</w:t>
      </w:r>
      <w:r w:rsidRPr="00C23743">
        <w:rPr>
          <w:rFonts w:ascii="Calibri" w:hAnsi="Calibri" w:cs="Calibri"/>
          <w:noProof/>
          <w:szCs w:val="24"/>
        </w:rPr>
        <w:t>(3), 265–268. http://doi.org/10.1002/hipo.450010312</w:t>
      </w:r>
    </w:p>
    <w:p w14:paraId="57481E6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Cohen, N. J., &amp; Eichenbaum, H. (1993). </w:t>
      </w:r>
      <w:r w:rsidRPr="00C23743">
        <w:rPr>
          <w:rFonts w:ascii="Calibri" w:hAnsi="Calibri" w:cs="Calibri"/>
          <w:i/>
          <w:iCs/>
          <w:noProof/>
          <w:szCs w:val="24"/>
        </w:rPr>
        <w:t>Memory, Amnesia, and the Hippocampal System.</w:t>
      </w:r>
      <w:r w:rsidRPr="00C23743">
        <w:rPr>
          <w:rFonts w:ascii="Calibri" w:hAnsi="Calibri" w:cs="Calibri"/>
          <w:noProof/>
          <w:szCs w:val="24"/>
        </w:rPr>
        <w:t xml:space="preserve"> Cambridge: MIT Press.</w:t>
      </w:r>
    </w:p>
    <w:p w14:paraId="04C458E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Coronel, J. C., Duff, M. C., Warren, D. E., Federmeier, K. D., Gonsalves, B. D., Tranel, D., &amp; Cohen, N. J. (2012). Remembering and voting: Theory and evidence from amnesic patients. </w:t>
      </w:r>
      <w:r w:rsidRPr="00C23743">
        <w:rPr>
          <w:rFonts w:ascii="Calibri" w:hAnsi="Calibri" w:cs="Calibri"/>
          <w:i/>
          <w:iCs/>
          <w:noProof/>
          <w:szCs w:val="24"/>
        </w:rPr>
        <w:t>American Journal of Political Science</w:t>
      </w:r>
      <w:r w:rsidRPr="00C23743">
        <w:rPr>
          <w:rFonts w:ascii="Calibri" w:hAnsi="Calibri" w:cs="Calibri"/>
          <w:noProof/>
          <w:szCs w:val="24"/>
        </w:rPr>
        <w:t xml:space="preserve">, </w:t>
      </w:r>
      <w:r w:rsidRPr="00C23743">
        <w:rPr>
          <w:rFonts w:ascii="Calibri" w:hAnsi="Calibri" w:cs="Calibri"/>
          <w:i/>
          <w:iCs/>
          <w:noProof/>
          <w:szCs w:val="24"/>
        </w:rPr>
        <w:t>56</w:t>
      </w:r>
      <w:r w:rsidRPr="00C23743">
        <w:rPr>
          <w:rFonts w:ascii="Calibri" w:hAnsi="Calibri" w:cs="Calibri"/>
          <w:noProof/>
          <w:szCs w:val="24"/>
        </w:rPr>
        <w:t>(4), 837–848. http://doi.org/10.1111/j.1540-5907.2012.00608.x</w:t>
      </w:r>
    </w:p>
    <w:p w14:paraId="7B9246F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Corsi, P. M. (1972). </w:t>
      </w:r>
      <w:r w:rsidRPr="00C23743">
        <w:rPr>
          <w:rFonts w:ascii="Calibri" w:hAnsi="Calibri" w:cs="Calibri"/>
          <w:i/>
          <w:iCs/>
          <w:noProof/>
          <w:szCs w:val="24"/>
        </w:rPr>
        <w:t>Human Memory and the Medial Temporal Region of the Brain</w:t>
      </w:r>
      <w:r w:rsidRPr="00C23743">
        <w:rPr>
          <w:rFonts w:ascii="Calibri" w:hAnsi="Calibri" w:cs="Calibri"/>
          <w:noProof/>
          <w:szCs w:val="24"/>
        </w:rPr>
        <w:t>. McGill University.</w:t>
      </w:r>
    </w:p>
    <w:p w14:paraId="35B9576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Coxeter, H. S. M. (Harold S. M. (1998). </w:t>
      </w:r>
      <w:r w:rsidRPr="00C23743">
        <w:rPr>
          <w:rFonts w:ascii="Calibri" w:hAnsi="Calibri" w:cs="Calibri"/>
          <w:i/>
          <w:iCs/>
          <w:noProof/>
          <w:szCs w:val="24"/>
        </w:rPr>
        <w:t>Non-Euclidean geometry</w:t>
      </w:r>
      <w:r w:rsidRPr="00C23743">
        <w:rPr>
          <w:rFonts w:ascii="Calibri" w:hAnsi="Calibri" w:cs="Calibri"/>
          <w:noProof/>
          <w:szCs w:val="24"/>
        </w:rPr>
        <w:t>.</w:t>
      </w:r>
    </w:p>
    <w:p w14:paraId="225B1D5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Damasio, A. R. (1989). The Brain Binds Entities and Events by Multiregional Activation from Convergence Zones. </w:t>
      </w:r>
      <w:r w:rsidRPr="00C23743">
        <w:rPr>
          <w:rFonts w:ascii="Calibri" w:hAnsi="Calibri" w:cs="Calibri"/>
          <w:i/>
          <w:iCs/>
          <w:noProof/>
          <w:szCs w:val="24"/>
        </w:rPr>
        <w:t>Neural Computation</w:t>
      </w:r>
      <w:r w:rsidRPr="00C23743">
        <w:rPr>
          <w:rFonts w:ascii="Calibri" w:hAnsi="Calibri" w:cs="Calibri"/>
          <w:noProof/>
          <w:szCs w:val="24"/>
        </w:rPr>
        <w:t xml:space="preserve">, </w:t>
      </w:r>
      <w:r w:rsidRPr="00C23743">
        <w:rPr>
          <w:rFonts w:ascii="Calibri" w:hAnsi="Calibri" w:cs="Calibri"/>
          <w:i/>
          <w:iCs/>
          <w:noProof/>
          <w:szCs w:val="24"/>
        </w:rPr>
        <w:t>1</w:t>
      </w:r>
      <w:r w:rsidRPr="00C23743">
        <w:rPr>
          <w:rFonts w:ascii="Calibri" w:hAnsi="Calibri" w:cs="Calibri"/>
          <w:noProof/>
          <w:szCs w:val="24"/>
        </w:rPr>
        <w:t>(1), 123–132. http://doi.org/10.1162/neco.1989.1.1.123</w:t>
      </w:r>
    </w:p>
    <w:p w14:paraId="1C81E71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C23743">
        <w:rPr>
          <w:rFonts w:ascii="Calibri" w:hAnsi="Calibri" w:cs="Calibri"/>
          <w:i/>
          <w:iCs/>
          <w:noProof/>
          <w:szCs w:val="24"/>
        </w:rPr>
        <w:t>Cerebral Cortex</w:t>
      </w:r>
      <w:r w:rsidRPr="00C23743">
        <w:rPr>
          <w:rFonts w:ascii="Calibri" w:hAnsi="Calibri" w:cs="Calibri"/>
          <w:noProof/>
          <w:szCs w:val="24"/>
        </w:rPr>
        <w:t xml:space="preserve">, </w:t>
      </w:r>
      <w:r w:rsidRPr="00C23743">
        <w:rPr>
          <w:rFonts w:ascii="Calibri" w:hAnsi="Calibri" w:cs="Calibri"/>
          <w:i/>
          <w:iCs/>
          <w:noProof/>
          <w:szCs w:val="24"/>
        </w:rPr>
        <w:t>25</w:t>
      </w:r>
      <w:r w:rsidRPr="00C23743">
        <w:rPr>
          <w:rFonts w:ascii="Calibri" w:hAnsi="Calibri" w:cs="Calibri"/>
          <w:noProof/>
          <w:szCs w:val="24"/>
        </w:rPr>
        <w:t>(9), 3122–3131. http://doi.org/10.1093/cercor/bhu107</w:t>
      </w:r>
    </w:p>
    <w:p w14:paraId="3E8BAF6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lastRenderedPageBreak/>
        <w:t xml:space="preserve">Davachi, L., &amp; DuBrow, S. (2015). How the hippocampus preserves order: the role of prediction and context. </w:t>
      </w:r>
      <w:r w:rsidRPr="00C23743">
        <w:rPr>
          <w:rFonts w:ascii="Calibri" w:hAnsi="Calibri" w:cs="Calibri"/>
          <w:i/>
          <w:iCs/>
          <w:noProof/>
          <w:szCs w:val="24"/>
        </w:rPr>
        <w:t>Trends in Cognitive Sciences</w:t>
      </w:r>
      <w:r w:rsidRPr="00C23743">
        <w:rPr>
          <w:rFonts w:ascii="Calibri" w:hAnsi="Calibri" w:cs="Calibri"/>
          <w:noProof/>
          <w:szCs w:val="24"/>
        </w:rPr>
        <w:t xml:space="preserve">, </w:t>
      </w:r>
      <w:r w:rsidRPr="00C23743">
        <w:rPr>
          <w:rFonts w:ascii="Calibri" w:hAnsi="Calibri" w:cs="Calibri"/>
          <w:i/>
          <w:iCs/>
          <w:noProof/>
          <w:szCs w:val="24"/>
        </w:rPr>
        <w:t>19</w:t>
      </w:r>
      <w:r w:rsidRPr="00C23743">
        <w:rPr>
          <w:rFonts w:ascii="Calibri" w:hAnsi="Calibri" w:cs="Calibri"/>
          <w:noProof/>
          <w:szCs w:val="24"/>
        </w:rPr>
        <w:t>(2), 92–99. http://doi.org/10.1016/j.tics.2014.12.004</w:t>
      </w:r>
    </w:p>
    <w:p w14:paraId="0FD3FB6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Davis, C. P., Franklin, L. M., Johnson, G. S., &amp; Schrott, L. M. (2010). Prenatal oxycodone exposure impairs spatial learning and/or memory in rats. </w:t>
      </w:r>
      <w:r w:rsidRPr="00C23743">
        <w:rPr>
          <w:rFonts w:ascii="Calibri" w:hAnsi="Calibri" w:cs="Calibri"/>
          <w:i/>
          <w:iCs/>
          <w:noProof/>
          <w:szCs w:val="24"/>
        </w:rPr>
        <w:t>Behavioural Brain Research</w:t>
      </w:r>
      <w:r w:rsidRPr="00C23743">
        <w:rPr>
          <w:rFonts w:ascii="Calibri" w:hAnsi="Calibri" w:cs="Calibri"/>
          <w:noProof/>
          <w:szCs w:val="24"/>
        </w:rPr>
        <w:t xml:space="preserve">, </w:t>
      </w:r>
      <w:r w:rsidRPr="00C23743">
        <w:rPr>
          <w:rFonts w:ascii="Calibri" w:hAnsi="Calibri" w:cs="Calibri"/>
          <w:i/>
          <w:iCs/>
          <w:noProof/>
          <w:szCs w:val="24"/>
        </w:rPr>
        <w:t>212</w:t>
      </w:r>
      <w:r w:rsidRPr="00C23743">
        <w:rPr>
          <w:rFonts w:ascii="Calibri" w:hAnsi="Calibri" w:cs="Calibri"/>
          <w:noProof/>
          <w:szCs w:val="24"/>
        </w:rPr>
        <w:t>(1), 27–34. http://doi.org/10.1016/j.bbr.2010.03.022</w:t>
      </w:r>
    </w:p>
    <w:p w14:paraId="526045C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Dede, A. J. O., Frascino, J. C., Wixted, J. T., &amp; Squire, L. R. (2016). Learning and remembering real-world events after medial temporal lobe damage. </w:t>
      </w:r>
      <w:r w:rsidRPr="00C23743">
        <w:rPr>
          <w:rFonts w:ascii="Calibri" w:hAnsi="Calibri" w:cs="Calibri"/>
          <w:i/>
          <w:iCs/>
          <w:noProof/>
          <w:szCs w:val="24"/>
        </w:rPr>
        <w:t>Proceedings of the National Academy of Sciences</w:t>
      </w:r>
      <w:r w:rsidRPr="00C23743">
        <w:rPr>
          <w:rFonts w:ascii="Calibri" w:hAnsi="Calibri" w:cs="Calibri"/>
          <w:noProof/>
          <w:szCs w:val="24"/>
        </w:rPr>
        <w:t xml:space="preserve">, </w:t>
      </w:r>
      <w:r w:rsidRPr="00C23743">
        <w:rPr>
          <w:rFonts w:ascii="Calibri" w:hAnsi="Calibri" w:cs="Calibri"/>
          <w:i/>
          <w:iCs/>
          <w:noProof/>
          <w:szCs w:val="24"/>
        </w:rPr>
        <w:t>113</w:t>
      </w:r>
      <w:r w:rsidRPr="00C23743">
        <w:rPr>
          <w:rFonts w:ascii="Calibri" w:hAnsi="Calibri" w:cs="Calibri"/>
          <w:noProof/>
          <w:szCs w:val="24"/>
        </w:rPr>
        <w:t>(47), 13480–13485. http://doi.org/10.1073/pnas.1617025113</w:t>
      </w:r>
    </w:p>
    <w:p w14:paraId="5260E4D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Dinu, L. P., &amp; Ionescu, R. (2012). An Efficient Rank Based Approach for Closest String and Closest Substring. </w:t>
      </w:r>
      <w:r w:rsidRPr="00C23743">
        <w:rPr>
          <w:rFonts w:ascii="Calibri" w:hAnsi="Calibri" w:cs="Calibri"/>
          <w:i/>
          <w:iCs/>
          <w:noProof/>
          <w:szCs w:val="24"/>
        </w:rPr>
        <w:t>PLoS ONE</w:t>
      </w:r>
      <w:r w:rsidRPr="00C23743">
        <w:rPr>
          <w:rFonts w:ascii="Calibri" w:hAnsi="Calibri" w:cs="Calibri"/>
          <w:noProof/>
          <w:szCs w:val="24"/>
        </w:rPr>
        <w:t xml:space="preserve">, </w:t>
      </w:r>
      <w:r w:rsidRPr="00C23743">
        <w:rPr>
          <w:rFonts w:ascii="Calibri" w:hAnsi="Calibri" w:cs="Calibri"/>
          <w:i/>
          <w:iCs/>
          <w:noProof/>
          <w:szCs w:val="24"/>
        </w:rPr>
        <w:t>7</w:t>
      </w:r>
      <w:r w:rsidRPr="00C23743">
        <w:rPr>
          <w:rFonts w:ascii="Calibri" w:hAnsi="Calibri" w:cs="Calibri"/>
          <w:noProof/>
          <w:szCs w:val="24"/>
        </w:rPr>
        <w:t>(6), e37576. http://doi.org/10.1371/journal.pone.0037576</w:t>
      </w:r>
    </w:p>
    <w:p w14:paraId="6A36E86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DuBrow, S., &amp; Davachi, L. (2013). The influence of context boundaries on memory for the sequential order of events. </w:t>
      </w:r>
      <w:r w:rsidRPr="00C23743">
        <w:rPr>
          <w:rFonts w:ascii="Calibri" w:hAnsi="Calibri" w:cs="Calibri"/>
          <w:i/>
          <w:iCs/>
          <w:noProof/>
          <w:szCs w:val="24"/>
        </w:rPr>
        <w:t>Journal of Experimental Psychology. General</w:t>
      </w:r>
      <w:r w:rsidRPr="00C23743">
        <w:rPr>
          <w:rFonts w:ascii="Calibri" w:hAnsi="Calibri" w:cs="Calibri"/>
          <w:noProof/>
          <w:szCs w:val="24"/>
        </w:rPr>
        <w:t xml:space="preserve">, </w:t>
      </w:r>
      <w:r w:rsidRPr="00C23743">
        <w:rPr>
          <w:rFonts w:ascii="Calibri" w:hAnsi="Calibri" w:cs="Calibri"/>
          <w:i/>
          <w:iCs/>
          <w:noProof/>
          <w:szCs w:val="24"/>
        </w:rPr>
        <w:t>142</w:t>
      </w:r>
      <w:r w:rsidRPr="00C23743">
        <w:rPr>
          <w:rFonts w:ascii="Calibri" w:hAnsi="Calibri" w:cs="Calibri"/>
          <w:noProof/>
          <w:szCs w:val="24"/>
        </w:rPr>
        <w:t>(4), 1277–86. http://doi.org/10.1037/a0034024</w:t>
      </w:r>
    </w:p>
    <w:p w14:paraId="577DFC3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DuBrow, S., &amp; Davachi, L. (2016). Temporal binding within and across events. </w:t>
      </w:r>
      <w:r w:rsidRPr="00C23743">
        <w:rPr>
          <w:rFonts w:ascii="Calibri" w:hAnsi="Calibri" w:cs="Calibri"/>
          <w:i/>
          <w:iCs/>
          <w:noProof/>
          <w:szCs w:val="24"/>
        </w:rPr>
        <w:t>Neurobiology of Learning and Memory</w:t>
      </w:r>
      <w:r w:rsidRPr="00C23743">
        <w:rPr>
          <w:rFonts w:ascii="Calibri" w:hAnsi="Calibri" w:cs="Calibri"/>
          <w:noProof/>
          <w:szCs w:val="24"/>
        </w:rPr>
        <w:t xml:space="preserve">, </w:t>
      </w:r>
      <w:r w:rsidRPr="00C23743">
        <w:rPr>
          <w:rFonts w:ascii="Calibri" w:hAnsi="Calibri" w:cs="Calibri"/>
          <w:i/>
          <w:iCs/>
          <w:noProof/>
          <w:szCs w:val="24"/>
        </w:rPr>
        <w:t>134</w:t>
      </w:r>
      <w:r w:rsidRPr="00C23743">
        <w:rPr>
          <w:rFonts w:ascii="Calibri" w:hAnsi="Calibri" w:cs="Calibri"/>
          <w:noProof/>
          <w:szCs w:val="24"/>
        </w:rPr>
        <w:t>, 107–114. http://doi.org/10.1016/j.nlm.2016.07.011</w:t>
      </w:r>
    </w:p>
    <w:p w14:paraId="174203E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Duchowski, A. T., Shivashankaraiah, V., Rawls, T., Gramopadhye, A. K., Melloy, B. J., &amp; Kanki, B. (2000). Binocular eye tracking in virtual reality for inspection training. In </w:t>
      </w:r>
      <w:r w:rsidRPr="00C23743">
        <w:rPr>
          <w:rFonts w:ascii="Calibri" w:hAnsi="Calibri" w:cs="Calibri"/>
          <w:i/>
          <w:iCs/>
          <w:noProof/>
          <w:szCs w:val="24"/>
        </w:rPr>
        <w:t>Proceedings of the symposium on Eye tracking research &amp; applications - ETRA ’00</w:t>
      </w:r>
      <w:r w:rsidRPr="00C23743">
        <w:rPr>
          <w:rFonts w:ascii="Calibri" w:hAnsi="Calibri" w:cs="Calibri"/>
          <w:noProof/>
          <w:szCs w:val="24"/>
        </w:rPr>
        <w:t xml:space="preserve"> (pp. 89–96). New York, New York, USA: ACM Press. http://doi.org/10.1145/355017.355031</w:t>
      </w:r>
    </w:p>
    <w:p w14:paraId="5A9B9B2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Dudchenko, P. (2010). </w:t>
      </w:r>
      <w:r w:rsidRPr="00C23743">
        <w:rPr>
          <w:rFonts w:ascii="Calibri" w:hAnsi="Calibri" w:cs="Calibri"/>
          <w:i/>
          <w:iCs/>
          <w:noProof/>
          <w:szCs w:val="24"/>
        </w:rPr>
        <w:t>Why People Get Lost : The Psychology and Neuroscience of Spatial Cognition Abstract and Keywords Taxonomies of wayfinding</w:t>
      </w:r>
      <w:r w:rsidRPr="00C23743">
        <w:rPr>
          <w:rFonts w:ascii="Calibri" w:hAnsi="Calibri" w:cs="Calibri"/>
          <w:noProof/>
          <w:szCs w:val="24"/>
        </w:rPr>
        <w:t>. http://doi.org/10.1093/acprof</w:t>
      </w:r>
    </w:p>
    <w:p w14:paraId="1E9C7E9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(2004). Hippocampus: Cognitive processes and neural representations that underlie declarative memory.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44</w:t>
      </w:r>
      <w:r w:rsidRPr="00C23743">
        <w:rPr>
          <w:rFonts w:ascii="Calibri" w:hAnsi="Calibri" w:cs="Calibri"/>
          <w:noProof/>
          <w:szCs w:val="24"/>
        </w:rPr>
        <w:t>(1), 109–120. http://doi.org/10.1016/j.neuron.2004.08.028</w:t>
      </w:r>
    </w:p>
    <w:p w14:paraId="74B122A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(2013). Memory on time. </w:t>
      </w:r>
      <w:r w:rsidRPr="00C23743">
        <w:rPr>
          <w:rFonts w:ascii="Calibri" w:hAnsi="Calibri" w:cs="Calibri"/>
          <w:i/>
          <w:iCs/>
          <w:noProof/>
          <w:szCs w:val="24"/>
        </w:rPr>
        <w:t>Trends in Cognitive Sciences</w:t>
      </w:r>
      <w:r w:rsidRPr="00C23743">
        <w:rPr>
          <w:rFonts w:ascii="Calibri" w:hAnsi="Calibri" w:cs="Calibri"/>
          <w:noProof/>
          <w:szCs w:val="24"/>
        </w:rPr>
        <w:t xml:space="preserve">, </w:t>
      </w:r>
      <w:r w:rsidRPr="00C23743">
        <w:rPr>
          <w:rFonts w:ascii="Calibri" w:hAnsi="Calibri" w:cs="Calibri"/>
          <w:i/>
          <w:iCs/>
          <w:noProof/>
          <w:szCs w:val="24"/>
        </w:rPr>
        <w:t>17</w:t>
      </w:r>
      <w:r w:rsidRPr="00C23743">
        <w:rPr>
          <w:rFonts w:ascii="Calibri" w:hAnsi="Calibri" w:cs="Calibri"/>
          <w:noProof/>
          <w:szCs w:val="24"/>
        </w:rPr>
        <w:t>(2), 88. http://doi.org/10.1016/j.tics.2012.12.007</w:t>
      </w:r>
    </w:p>
    <w:p w14:paraId="4A8B123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(2014). Time cells in the hippocampus: a new dimension for mapping memories. </w:t>
      </w:r>
      <w:r w:rsidRPr="00C23743">
        <w:rPr>
          <w:rFonts w:ascii="Calibri" w:hAnsi="Calibri" w:cs="Calibri"/>
          <w:i/>
          <w:iCs/>
          <w:noProof/>
          <w:szCs w:val="24"/>
        </w:rPr>
        <w:t>Nature Reviews. Neuroscience</w:t>
      </w:r>
      <w:r w:rsidRPr="00C23743">
        <w:rPr>
          <w:rFonts w:ascii="Calibri" w:hAnsi="Calibri" w:cs="Calibri"/>
          <w:noProof/>
          <w:szCs w:val="24"/>
        </w:rPr>
        <w:t xml:space="preserve">, </w:t>
      </w:r>
      <w:r w:rsidRPr="00C23743">
        <w:rPr>
          <w:rFonts w:ascii="Calibri" w:hAnsi="Calibri" w:cs="Calibri"/>
          <w:i/>
          <w:iCs/>
          <w:noProof/>
          <w:szCs w:val="24"/>
        </w:rPr>
        <w:t>15</w:t>
      </w:r>
      <w:r w:rsidRPr="00C23743">
        <w:rPr>
          <w:rFonts w:ascii="Calibri" w:hAnsi="Calibri" w:cs="Calibri"/>
          <w:noProof/>
          <w:szCs w:val="24"/>
        </w:rPr>
        <w:t>(11), 732–44. http://doi.org/10.1038/nrn3827</w:t>
      </w:r>
    </w:p>
    <w:p w14:paraId="5445E48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(2015). The Hippocampus as a Cognitive Map ... of Social Space.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87</w:t>
      </w:r>
      <w:r w:rsidRPr="00C23743">
        <w:rPr>
          <w:rFonts w:ascii="Calibri" w:hAnsi="Calibri" w:cs="Calibri"/>
          <w:noProof/>
          <w:szCs w:val="24"/>
        </w:rPr>
        <w:t>(1), 9–11. http://doi.org/10.1016/j.neuron.2015.06.013</w:t>
      </w:r>
    </w:p>
    <w:p w14:paraId="185DCDA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(2016). Memory: Organization and Control. </w:t>
      </w:r>
      <w:r w:rsidRPr="00C23743">
        <w:rPr>
          <w:rFonts w:ascii="Calibri" w:hAnsi="Calibri" w:cs="Calibri"/>
          <w:i/>
          <w:iCs/>
          <w:noProof/>
          <w:szCs w:val="24"/>
        </w:rPr>
        <w:t>Annual Review of Psychology</w:t>
      </w:r>
      <w:r w:rsidRPr="00C23743">
        <w:rPr>
          <w:rFonts w:ascii="Calibri" w:hAnsi="Calibri" w:cs="Calibri"/>
          <w:noProof/>
          <w:szCs w:val="24"/>
        </w:rPr>
        <w:t>, (September), 1–27. http://doi.org/10.1146/annurev-psych-010416-044131</w:t>
      </w:r>
    </w:p>
    <w:p w14:paraId="61A6CCF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(2017). Barlow versus Hebb: When is it time to abandon the notion of feature detectors and adopt the cell assembly as the unit of cognition? </w:t>
      </w:r>
      <w:r w:rsidRPr="00C23743">
        <w:rPr>
          <w:rFonts w:ascii="Calibri" w:hAnsi="Calibri" w:cs="Calibri"/>
          <w:i/>
          <w:iCs/>
          <w:noProof/>
          <w:szCs w:val="24"/>
        </w:rPr>
        <w:t>Neuroscience Letters</w:t>
      </w:r>
      <w:r w:rsidRPr="00C23743">
        <w:rPr>
          <w:rFonts w:ascii="Calibri" w:hAnsi="Calibri" w:cs="Calibri"/>
          <w:noProof/>
          <w:szCs w:val="24"/>
        </w:rPr>
        <w:t>. http://doi.org/10.1016/j.neulet.2017.04.006</w:t>
      </w:r>
    </w:p>
    <w:p w14:paraId="5711148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(2017). On the Integration of Space, Time, and Memory.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95</w:t>
      </w:r>
      <w:r w:rsidRPr="00C23743">
        <w:rPr>
          <w:rFonts w:ascii="Calibri" w:hAnsi="Calibri" w:cs="Calibri"/>
          <w:noProof/>
          <w:szCs w:val="24"/>
        </w:rPr>
        <w:t>(5), 1007–1018. http://doi.org/10.1016/j.neuron.2017.06.036</w:t>
      </w:r>
    </w:p>
    <w:p w14:paraId="454CD30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(2017). The role of the hippocampus in navigation is memory. </w:t>
      </w:r>
      <w:r w:rsidRPr="00C23743">
        <w:rPr>
          <w:rFonts w:ascii="Calibri" w:hAnsi="Calibri" w:cs="Calibri"/>
          <w:i/>
          <w:iCs/>
          <w:noProof/>
          <w:szCs w:val="24"/>
        </w:rPr>
        <w:t>Journal of Neurophysiology</w:t>
      </w:r>
      <w:r w:rsidRPr="00C23743">
        <w:rPr>
          <w:rFonts w:ascii="Calibri" w:hAnsi="Calibri" w:cs="Calibri"/>
          <w:noProof/>
          <w:szCs w:val="24"/>
        </w:rPr>
        <w:t xml:space="preserve">, </w:t>
      </w:r>
      <w:r w:rsidRPr="00C23743">
        <w:rPr>
          <w:rFonts w:ascii="Calibri" w:hAnsi="Calibri" w:cs="Calibri"/>
          <w:i/>
          <w:iCs/>
          <w:noProof/>
          <w:szCs w:val="24"/>
        </w:rPr>
        <w:t>117</w:t>
      </w:r>
      <w:r w:rsidRPr="00C23743">
        <w:rPr>
          <w:rFonts w:ascii="Calibri" w:hAnsi="Calibri" w:cs="Calibri"/>
          <w:noProof/>
          <w:szCs w:val="24"/>
        </w:rPr>
        <w:t>(4), 1785–1796. http://doi.org/10.1152/jn.00005.2017</w:t>
      </w:r>
    </w:p>
    <w:p w14:paraId="2F49CEC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lastRenderedPageBreak/>
        <w:t xml:space="preserve">Eichenbaum, H. (2017). Time (and space) in the hippocampus. </w:t>
      </w:r>
      <w:r w:rsidRPr="00C23743">
        <w:rPr>
          <w:rFonts w:ascii="Calibri" w:hAnsi="Calibri" w:cs="Calibri"/>
          <w:i/>
          <w:iCs/>
          <w:noProof/>
          <w:szCs w:val="24"/>
        </w:rPr>
        <w:t>Current Opinion in Behavioral Sciences</w:t>
      </w:r>
      <w:r w:rsidRPr="00C23743">
        <w:rPr>
          <w:rFonts w:ascii="Calibri" w:hAnsi="Calibri" w:cs="Calibri"/>
          <w:noProof/>
          <w:szCs w:val="24"/>
        </w:rPr>
        <w:t xml:space="preserve">, </w:t>
      </w:r>
      <w:r w:rsidRPr="00C23743">
        <w:rPr>
          <w:rFonts w:ascii="Calibri" w:hAnsi="Calibri" w:cs="Calibri"/>
          <w:i/>
          <w:iCs/>
          <w:noProof/>
          <w:szCs w:val="24"/>
        </w:rPr>
        <w:t>17</w:t>
      </w:r>
      <w:r w:rsidRPr="00C23743">
        <w:rPr>
          <w:rFonts w:ascii="Calibri" w:hAnsi="Calibri" w:cs="Calibri"/>
          <w:noProof/>
          <w:szCs w:val="24"/>
        </w:rPr>
        <w:t>, 65–70. http://doi.org/10.1016/j.cobeha.2017.06.010</w:t>
      </w:r>
    </w:p>
    <w:p w14:paraId="3D8D6F9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&amp; Cohen, N. J. (2001). </w:t>
      </w:r>
      <w:r w:rsidRPr="00C23743">
        <w:rPr>
          <w:rFonts w:ascii="Calibri" w:hAnsi="Calibri" w:cs="Calibri"/>
          <w:i/>
          <w:iCs/>
          <w:noProof/>
          <w:szCs w:val="24"/>
        </w:rPr>
        <w:t>From Conditioning to Conscious Recollection: Memory Systems of the Brain</w:t>
      </w:r>
      <w:r w:rsidRPr="00C23743">
        <w:rPr>
          <w:rFonts w:ascii="Calibri" w:hAnsi="Calibri" w:cs="Calibri"/>
          <w:noProof/>
          <w:szCs w:val="24"/>
        </w:rPr>
        <w:t>. New York: Oxford University Press.</w:t>
      </w:r>
    </w:p>
    <w:p w14:paraId="75FEFDD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Dudchenko, P., Wood, E., Shapiro, M., &amp; Tanila, H. (1999). The Hippocampus, Memory, Review and Place Cells: Is It Spatial Memory or a Memory Space?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23</w:t>
      </w:r>
      <w:r w:rsidRPr="00C23743">
        <w:rPr>
          <w:rFonts w:ascii="Calibri" w:hAnsi="Calibri" w:cs="Calibri"/>
          <w:noProof/>
          <w:szCs w:val="24"/>
        </w:rPr>
        <w:t>, 209–226. http://doi.org/10.1016/S0896-6273(00)80773-4</w:t>
      </w:r>
    </w:p>
    <w:p w14:paraId="525E442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Eichenbaum, H., &amp; Fortin, N. J. (2009). The neurobiology of memory based predictions. </w:t>
      </w:r>
      <w:r w:rsidRPr="00C23743">
        <w:rPr>
          <w:rFonts w:ascii="Calibri" w:hAnsi="Calibri" w:cs="Calibri"/>
          <w:i/>
          <w:iCs/>
          <w:noProof/>
          <w:szCs w:val="24"/>
        </w:rPr>
        <w:t>Philosophical Transactions of the Royal Society B: Biological Sciences</w:t>
      </w:r>
      <w:r w:rsidRPr="00C23743">
        <w:rPr>
          <w:rFonts w:ascii="Calibri" w:hAnsi="Calibri" w:cs="Calibri"/>
          <w:noProof/>
          <w:szCs w:val="24"/>
        </w:rPr>
        <w:t xml:space="preserve">, </w:t>
      </w:r>
      <w:r w:rsidRPr="00C23743">
        <w:rPr>
          <w:rFonts w:ascii="Calibri" w:hAnsi="Calibri" w:cs="Calibri"/>
          <w:i/>
          <w:iCs/>
          <w:noProof/>
          <w:szCs w:val="24"/>
        </w:rPr>
        <w:t>364</w:t>
      </w:r>
      <w:r w:rsidRPr="00C23743">
        <w:rPr>
          <w:rFonts w:ascii="Calibri" w:hAnsi="Calibri" w:cs="Calibri"/>
          <w:noProof/>
          <w:szCs w:val="24"/>
        </w:rPr>
        <w:t>(1521), 1183–1191. http://doi.org/10.1098/rstb.2008.0306</w:t>
      </w:r>
    </w:p>
    <w:p w14:paraId="056A6F6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Ekstrom, A. D., Huffman, D. J., &amp; Starrett, M. (2017). Interacting networks of brain regions underlie human spatial navigation: a review and novel synthesis of the literature. </w:t>
      </w:r>
      <w:r w:rsidRPr="00C23743">
        <w:rPr>
          <w:rFonts w:ascii="Calibri" w:hAnsi="Calibri" w:cs="Calibri"/>
          <w:i/>
          <w:iCs/>
          <w:noProof/>
          <w:szCs w:val="24"/>
        </w:rPr>
        <w:t>Journal of Neurophysiology</w:t>
      </w:r>
      <w:r w:rsidRPr="00C23743">
        <w:rPr>
          <w:rFonts w:ascii="Calibri" w:hAnsi="Calibri" w:cs="Calibri"/>
          <w:noProof/>
          <w:szCs w:val="24"/>
        </w:rPr>
        <w:t xml:space="preserve">, </w:t>
      </w:r>
      <w:r w:rsidRPr="00C23743">
        <w:rPr>
          <w:rFonts w:ascii="Calibri" w:hAnsi="Calibri" w:cs="Calibri"/>
          <w:i/>
          <w:iCs/>
          <w:noProof/>
          <w:szCs w:val="24"/>
        </w:rPr>
        <w:t>118</w:t>
      </w:r>
      <w:r w:rsidRPr="00C23743">
        <w:rPr>
          <w:rFonts w:ascii="Calibri" w:hAnsi="Calibri" w:cs="Calibri"/>
          <w:noProof/>
          <w:szCs w:val="24"/>
        </w:rPr>
        <w:t>(6), 3328–3344. http://doi.org/10.1152/jn.00531.2017</w:t>
      </w:r>
    </w:p>
    <w:p w14:paraId="5F40A25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Ekstrom, A. D., &amp; Ranganath, C. (2017). Space, time, and episodic memory: The hippocampus is all over the cognitive map.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93052</w:t>
      </w:r>
      <w:r w:rsidRPr="00C23743">
        <w:rPr>
          <w:rFonts w:ascii="Calibri" w:hAnsi="Calibri" w:cs="Calibri"/>
          <w:noProof/>
          <w:szCs w:val="24"/>
        </w:rPr>
        <w:t>, 1–16. http://doi.org/10.1002/hipo.22750</w:t>
      </w:r>
    </w:p>
    <w:p w14:paraId="4DA0372C"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Epstein, R. A. (2014). Neural Systems for Visual Scene Recognition. </w:t>
      </w:r>
      <w:r w:rsidRPr="00C23743">
        <w:rPr>
          <w:rFonts w:ascii="Calibri" w:hAnsi="Calibri" w:cs="Calibri"/>
          <w:i/>
          <w:iCs/>
          <w:noProof/>
          <w:szCs w:val="24"/>
        </w:rPr>
        <w:t>Scene Vision</w:t>
      </w:r>
      <w:r w:rsidRPr="00C23743">
        <w:rPr>
          <w:rFonts w:ascii="Calibri" w:hAnsi="Calibri" w:cs="Calibri"/>
          <w:noProof/>
          <w:szCs w:val="24"/>
        </w:rPr>
        <w:t>, 105–134. http://doi.org/10.7551/mitpress/9780262027854.001.0001</w:t>
      </w:r>
    </w:p>
    <w:p w14:paraId="167177D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81</w:t>
      </w:r>
      <w:r w:rsidRPr="00C23743">
        <w:rPr>
          <w:rFonts w:ascii="Calibri" w:hAnsi="Calibri" w:cs="Calibri"/>
          <w:noProof/>
          <w:szCs w:val="24"/>
        </w:rPr>
        <w:t>(5), 1179–1189. http://doi.org/10.1016/j.neuron.2014.01.042</w:t>
      </w:r>
    </w:p>
    <w:p w14:paraId="1A0F395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Fortin, N. J., Agster, K. L., &amp; Eichenbaum, H. B. (2002). Critical role of the hippocampus in memory for sequences of events. </w:t>
      </w:r>
      <w:r w:rsidRPr="00C23743">
        <w:rPr>
          <w:rFonts w:ascii="Calibri" w:hAnsi="Calibri" w:cs="Calibri"/>
          <w:i/>
          <w:iCs/>
          <w:noProof/>
          <w:szCs w:val="24"/>
        </w:rPr>
        <w:t>Nature Neuroscience</w:t>
      </w:r>
      <w:r w:rsidRPr="00C23743">
        <w:rPr>
          <w:rFonts w:ascii="Calibri" w:hAnsi="Calibri" w:cs="Calibri"/>
          <w:noProof/>
          <w:szCs w:val="24"/>
        </w:rPr>
        <w:t xml:space="preserve">, </w:t>
      </w:r>
      <w:r w:rsidRPr="00C23743">
        <w:rPr>
          <w:rFonts w:ascii="Calibri" w:hAnsi="Calibri" w:cs="Calibri"/>
          <w:i/>
          <w:iCs/>
          <w:noProof/>
          <w:szCs w:val="24"/>
        </w:rPr>
        <w:t>5</w:t>
      </w:r>
      <w:r w:rsidRPr="00C23743">
        <w:rPr>
          <w:rFonts w:ascii="Calibri" w:hAnsi="Calibri" w:cs="Calibri"/>
          <w:noProof/>
          <w:szCs w:val="24"/>
        </w:rPr>
        <w:t>(5), 458–462. http://doi.org/10.1038/nn834</w:t>
      </w:r>
    </w:p>
    <w:p w14:paraId="5516937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Franz, M. O., &amp; Mallot, H. A. (2000). Biomimetic robot navigation. </w:t>
      </w:r>
      <w:r w:rsidRPr="00C23743">
        <w:rPr>
          <w:rFonts w:ascii="Calibri" w:hAnsi="Calibri" w:cs="Calibri"/>
          <w:i/>
          <w:iCs/>
          <w:noProof/>
          <w:szCs w:val="24"/>
        </w:rPr>
        <w:t>Robotics and Autonomous Systems</w:t>
      </w:r>
      <w:r w:rsidRPr="00C23743">
        <w:rPr>
          <w:rFonts w:ascii="Calibri" w:hAnsi="Calibri" w:cs="Calibri"/>
          <w:noProof/>
          <w:szCs w:val="24"/>
        </w:rPr>
        <w:t xml:space="preserve">, </w:t>
      </w:r>
      <w:r w:rsidRPr="00C23743">
        <w:rPr>
          <w:rFonts w:ascii="Calibri" w:hAnsi="Calibri" w:cs="Calibri"/>
          <w:i/>
          <w:iCs/>
          <w:noProof/>
          <w:szCs w:val="24"/>
        </w:rPr>
        <w:t>30</w:t>
      </w:r>
      <w:r w:rsidRPr="00C23743">
        <w:rPr>
          <w:rFonts w:ascii="Calibri" w:hAnsi="Calibri" w:cs="Calibri"/>
          <w:noProof/>
          <w:szCs w:val="24"/>
        </w:rPr>
        <w:t>(1–2), 133–153. http://doi.org/10.1016/S0921-8890(99)00069-X</w:t>
      </w:r>
    </w:p>
    <w:p w14:paraId="5E24418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Gallistel, C. R. (1990). </w:t>
      </w:r>
      <w:r w:rsidRPr="00C23743">
        <w:rPr>
          <w:rFonts w:ascii="Calibri" w:hAnsi="Calibri" w:cs="Calibri"/>
          <w:i/>
          <w:iCs/>
          <w:noProof/>
          <w:szCs w:val="24"/>
        </w:rPr>
        <w:t>The organization of learning</w:t>
      </w:r>
      <w:r w:rsidRPr="00C23743">
        <w:rPr>
          <w:rFonts w:ascii="Calibri" w:hAnsi="Calibri" w:cs="Calibri"/>
          <w:noProof/>
          <w:szCs w:val="24"/>
        </w:rPr>
        <w:t xml:space="preserve">. </w:t>
      </w:r>
      <w:r w:rsidRPr="00C23743">
        <w:rPr>
          <w:rFonts w:ascii="Calibri" w:hAnsi="Calibri" w:cs="Calibri"/>
          <w:i/>
          <w:iCs/>
          <w:noProof/>
          <w:szCs w:val="24"/>
        </w:rPr>
        <w:t>MIT Press series in learning, development, and conceptual change</w:t>
      </w:r>
      <w:r w:rsidRPr="00C23743">
        <w:rPr>
          <w:rFonts w:ascii="Calibri" w:hAnsi="Calibri" w:cs="Calibri"/>
          <w:noProof/>
          <w:szCs w:val="24"/>
        </w:rPr>
        <w:t>.</w:t>
      </w:r>
    </w:p>
    <w:p w14:paraId="2FF2B73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Garcia, F., Carrère, P., Soussana, J. F., &amp; Baumont, R. (2005). Characterisation by fractal analysis of foraging paths of ewes grazing heterogeneous swards. </w:t>
      </w:r>
      <w:r w:rsidRPr="00C23743">
        <w:rPr>
          <w:rFonts w:ascii="Calibri" w:hAnsi="Calibri" w:cs="Calibri"/>
          <w:i/>
          <w:iCs/>
          <w:noProof/>
          <w:szCs w:val="24"/>
        </w:rPr>
        <w:t>Applied Animal Behaviour Science</w:t>
      </w:r>
      <w:r w:rsidRPr="00C23743">
        <w:rPr>
          <w:rFonts w:ascii="Calibri" w:hAnsi="Calibri" w:cs="Calibri"/>
          <w:noProof/>
          <w:szCs w:val="24"/>
        </w:rPr>
        <w:t xml:space="preserve">, </w:t>
      </w:r>
      <w:r w:rsidRPr="00C23743">
        <w:rPr>
          <w:rFonts w:ascii="Calibri" w:hAnsi="Calibri" w:cs="Calibri"/>
          <w:i/>
          <w:iCs/>
          <w:noProof/>
          <w:szCs w:val="24"/>
        </w:rPr>
        <w:t>93</w:t>
      </w:r>
      <w:r w:rsidRPr="00C23743">
        <w:rPr>
          <w:rFonts w:ascii="Calibri" w:hAnsi="Calibri" w:cs="Calibri"/>
          <w:noProof/>
          <w:szCs w:val="24"/>
        </w:rPr>
        <w:t>(1–2), 19–37. http://doi.org/10.1016/j.applanim.2005.01.001</w:t>
      </w:r>
    </w:p>
    <w:p w14:paraId="0D6B139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Gautestad, A. O. (2011). Memory matters: Influence from a cognitive map on animal space use. </w:t>
      </w:r>
      <w:r w:rsidRPr="00C23743">
        <w:rPr>
          <w:rFonts w:ascii="Calibri" w:hAnsi="Calibri" w:cs="Calibri"/>
          <w:i/>
          <w:iCs/>
          <w:noProof/>
          <w:szCs w:val="24"/>
        </w:rPr>
        <w:t>Journal of Theoretical Biology</w:t>
      </w:r>
      <w:r w:rsidRPr="00C23743">
        <w:rPr>
          <w:rFonts w:ascii="Calibri" w:hAnsi="Calibri" w:cs="Calibri"/>
          <w:noProof/>
          <w:szCs w:val="24"/>
        </w:rPr>
        <w:t xml:space="preserve">, </w:t>
      </w:r>
      <w:r w:rsidRPr="00C23743">
        <w:rPr>
          <w:rFonts w:ascii="Calibri" w:hAnsi="Calibri" w:cs="Calibri"/>
          <w:i/>
          <w:iCs/>
          <w:noProof/>
          <w:szCs w:val="24"/>
        </w:rPr>
        <w:t>287</w:t>
      </w:r>
      <w:r w:rsidRPr="00C23743">
        <w:rPr>
          <w:rFonts w:ascii="Calibri" w:hAnsi="Calibri" w:cs="Calibri"/>
          <w:noProof/>
          <w:szCs w:val="24"/>
        </w:rPr>
        <w:t>, 26–36. http://doi.org/10.1016/j.jtbi.2011.07.010</w:t>
      </w:r>
    </w:p>
    <w:p w14:paraId="5FDB6F8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Gautestad, A. O., &amp; Mysterud, I. (2010). Spatial memory, habitat auto-facilitation and the emergence of fractal home range patterns. </w:t>
      </w:r>
      <w:r w:rsidRPr="00C23743">
        <w:rPr>
          <w:rFonts w:ascii="Calibri" w:hAnsi="Calibri" w:cs="Calibri"/>
          <w:i/>
          <w:iCs/>
          <w:noProof/>
          <w:szCs w:val="24"/>
        </w:rPr>
        <w:t>Ecological Modelling</w:t>
      </w:r>
      <w:r w:rsidRPr="00C23743">
        <w:rPr>
          <w:rFonts w:ascii="Calibri" w:hAnsi="Calibri" w:cs="Calibri"/>
          <w:noProof/>
          <w:szCs w:val="24"/>
        </w:rPr>
        <w:t xml:space="preserve">, </w:t>
      </w:r>
      <w:r w:rsidRPr="00C23743">
        <w:rPr>
          <w:rFonts w:ascii="Calibri" w:hAnsi="Calibri" w:cs="Calibri"/>
          <w:i/>
          <w:iCs/>
          <w:noProof/>
          <w:szCs w:val="24"/>
        </w:rPr>
        <w:t>221</w:t>
      </w:r>
      <w:r w:rsidRPr="00C23743">
        <w:rPr>
          <w:rFonts w:ascii="Calibri" w:hAnsi="Calibri" w:cs="Calibri"/>
          <w:noProof/>
          <w:szCs w:val="24"/>
        </w:rPr>
        <w:t>(23), 2741–2750. http://doi.org/10.1016/j.ecolmodel.2010.08.014</w:t>
      </w:r>
    </w:p>
    <w:p w14:paraId="0053836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Geva-Sagiv, M., Las, L., Yovel, Y., &amp; Ulanovsky, N. (2015). Spatial cognition in bats and rats: from sensory acquisition to multiscale maps and navigation. </w:t>
      </w:r>
      <w:r w:rsidRPr="00C23743">
        <w:rPr>
          <w:rFonts w:ascii="Calibri" w:hAnsi="Calibri" w:cs="Calibri"/>
          <w:i/>
          <w:iCs/>
          <w:noProof/>
          <w:szCs w:val="24"/>
        </w:rPr>
        <w:t>Nature Reviews Neuroscience</w:t>
      </w:r>
      <w:r w:rsidRPr="00C23743">
        <w:rPr>
          <w:rFonts w:ascii="Calibri" w:hAnsi="Calibri" w:cs="Calibri"/>
          <w:noProof/>
          <w:szCs w:val="24"/>
        </w:rPr>
        <w:t xml:space="preserve">, </w:t>
      </w:r>
      <w:r w:rsidRPr="00C23743">
        <w:rPr>
          <w:rFonts w:ascii="Calibri" w:hAnsi="Calibri" w:cs="Calibri"/>
          <w:i/>
          <w:iCs/>
          <w:noProof/>
          <w:szCs w:val="24"/>
        </w:rPr>
        <w:t>16</w:t>
      </w:r>
      <w:r w:rsidRPr="00C23743">
        <w:rPr>
          <w:rFonts w:ascii="Calibri" w:hAnsi="Calibri" w:cs="Calibri"/>
          <w:noProof/>
          <w:szCs w:val="24"/>
        </w:rPr>
        <w:t>(2), 94–108. http://doi.org/10.1038/nrn3888</w:t>
      </w:r>
    </w:p>
    <w:p w14:paraId="1EE5316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Ghrist, R. (2007). Barcodes: The persistent topology of data. </w:t>
      </w:r>
      <w:r w:rsidRPr="00C23743">
        <w:rPr>
          <w:rFonts w:ascii="Calibri" w:hAnsi="Calibri" w:cs="Calibri"/>
          <w:i/>
          <w:iCs/>
          <w:noProof/>
          <w:szCs w:val="24"/>
        </w:rPr>
        <w:t>Bulletin of the American Mathematical Society</w:t>
      </w:r>
      <w:r w:rsidRPr="00C23743">
        <w:rPr>
          <w:rFonts w:ascii="Calibri" w:hAnsi="Calibri" w:cs="Calibri"/>
          <w:noProof/>
          <w:szCs w:val="24"/>
        </w:rPr>
        <w:t xml:space="preserve">, </w:t>
      </w:r>
      <w:r w:rsidRPr="00C23743">
        <w:rPr>
          <w:rFonts w:ascii="Calibri" w:hAnsi="Calibri" w:cs="Calibri"/>
          <w:i/>
          <w:iCs/>
          <w:noProof/>
          <w:szCs w:val="24"/>
        </w:rPr>
        <w:t>45</w:t>
      </w:r>
      <w:r w:rsidRPr="00C23743">
        <w:rPr>
          <w:rFonts w:ascii="Calibri" w:hAnsi="Calibri" w:cs="Calibri"/>
          <w:noProof/>
          <w:szCs w:val="24"/>
        </w:rPr>
        <w:t>(1), 61–76. http://doi.org/10.1090/S0273-0979-07-01191-3</w:t>
      </w:r>
    </w:p>
    <w:p w14:paraId="59A5299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lastRenderedPageBreak/>
        <w:t xml:space="preserve">Giancarlo, R., Scaturro, D., &amp; Utro, F. (2009). Textual data compression in computational biology: a synopsis. </w:t>
      </w:r>
      <w:r w:rsidRPr="00C23743">
        <w:rPr>
          <w:rFonts w:ascii="Calibri" w:hAnsi="Calibri" w:cs="Calibri"/>
          <w:i/>
          <w:iCs/>
          <w:noProof/>
          <w:szCs w:val="24"/>
        </w:rPr>
        <w:t>Bioinformatics</w:t>
      </w:r>
      <w:r w:rsidRPr="00C23743">
        <w:rPr>
          <w:rFonts w:ascii="Calibri" w:hAnsi="Calibri" w:cs="Calibri"/>
          <w:noProof/>
          <w:szCs w:val="24"/>
        </w:rPr>
        <w:t xml:space="preserve">, </w:t>
      </w:r>
      <w:r w:rsidRPr="00C23743">
        <w:rPr>
          <w:rFonts w:ascii="Calibri" w:hAnsi="Calibri" w:cs="Calibri"/>
          <w:i/>
          <w:iCs/>
          <w:noProof/>
          <w:szCs w:val="24"/>
        </w:rPr>
        <w:t>25</w:t>
      </w:r>
      <w:r w:rsidRPr="00C23743">
        <w:rPr>
          <w:rFonts w:ascii="Calibri" w:hAnsi="Calibri" w:cs="Calibri"/>
          <w:noProof/>
          <w:szCs w:val="24"/>
        </w:rPr>
        <w:t>(13), 1575–1586. http://doi.org/10.1093/bioinformatics/btp117</w:t>
      </w:r>
    </w:p>
    <w:p w14:paraId="303960A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Gilbert, P. E., Kesner, R. P., &amp; DeCoteau, W. E. (1998). Memory for spatial location: role of the hippocampus in mediating spatial pattern separation. </w:t>
      </w:r>
      <w:r w:rsidRPr="00C23743">
        <w:rPr>
          <w:rFonts w:ascii="Calibri" w:hAnsi="Calibri" w:cs="Calibri"/>
          <w:i/>
          <w:iCs/>
          <w:noProof/>
          <w:szCs w:val="24"/>
        </w:rPr>
        <w:t>The Journal of Neuroscience : The Official Journal of the Society for Neuroscience</w:t>
      </w:r>
      <w:r w:rsidRPr="00C23743">
        <w:rPr>
          <w:rFonts w:ascii="Calibri" w:hAnsi="Calibri" w:cs="Calibri"/>
          <w:noProof/>
          <w:szCs w:val="24"/>
        </w:rPr>
        <w:t xml:space="preserve">, </w:t>
      </w:r>
      <w:r w:rsidRPr="00C23743">
        <w:rPr>
          <w:rFonts w:ascii="Calibri" w:hAnsi="Calibri" w:cs="Calibri"/>
          <w:i/>
          <w:iCs/>
          <w:noProof/>
          <w:szCs w:val="24"/>
        </w:rPr>
        <w:t>18</w:t>
      </w:r>
      <w:r w:rsidRPr="00C23743">
        <w:rPr>
          <w:rFonts w:ascii="Calibri" w:hAnsi="Calibri" w:cs="Calibri"/>
          <w:noProof/>
          <w:szCs w:val="24"/>
        </w:rPr>
        <w:t>(2), 804–10. Retrieved from http://www.ncbi.nlm.nih.gov/pubmed/9425021</w:t>
      </w:r>
    </w:p>
    <w:p w14:paraId="243E5FA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Giovanello, K. S., Verfaellie, M., &amp; Keane, M. M. (2003). Disproportionate deficit in associative recognition relative to item recognition in global amnesia. </w:t>
      </w:r>
      <w:r w:rsidRPr="00C23743">
        <w:rPr>
          <w:rFonts w:ascii="Calibri" w:hAnsi="Calibri" w:cs="Calibri"/>
          <w:i/>
          <w:iCs/>
          <w:noProof/>
          <w:szCs w:val="24"/>
        </w:rPr>
        <w:t>Cognitive, Affective &amp; Behavioral Neuroscience</w:t>
      </w:r>
      <w:r w:rsidRPr="00C23743">
        <w:rPr>
          <w:rFonts w:ascii="Calibri" w:hAnsi="Calibri" w:cs="Calibri"/>
          <w:noProof/>
          <w:szCs w:val="24"/>
        </w:rPr>
        <w:t xml:space="preserve">, </w:t>
      </w:r>
      <w:r w:rsidRPr="00C23743">
        <w:rPr>
          <w:rFonts w:ascii="Calibri" w:hAnsi="Calibri" w:cs="Calibri"/>
          <w:i/>
          <w:iCs/>
          <w:noProof/>
          <w:szCs w:val="24"/>
        </w:rPr>
        <w:t>3</w:t>
      </w:r>
      <w:r w:rsidRPr="00C23743">
        <w:rPr>
          <w:rFonts w:ascii="Calibri" w:hAnsi="Calibri" w:cs="Calibri"/>
          <w:noProof/>
          <w:szCs w:val="24"/>
        </w:rPr>
        <w:t>(3), 186–94. http://doi.org/10.3758/CABN.3.3.186</w:t>
      </w:r>
    </w:p>
    <w:p w14:paraId="07E87A3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Golub, G., &amp; Kahan, W. (1965). CALCULATING THE SINGULAR VALUES AND PSEUDO-INVERSE OF A MATRIX. </w:t>
      </w:r>
      <w:r w:rsidRPr="00C23743">
        <w:rPr>
          <w:rFonts w:ascii="Calibri" w:hAnsi="Calibri" w:cs="Calibri"/>
          <w:i/>
          <w:iCs/>
          <w:noProof/>
          <w:szCs w:val="24"/>
        </w:rPr>
        <w:t>J. SIAM Numer, Anal, Ser. B</w:t>
      </w:r>
      <w:r w:rsidRPr="00C23743">
        <w:rPr>
          <w:rFonts w:ascii="Calibri" w:hAnsi="Calibri" w:cs="Calibri"/>
          <w:noProof/>
          <w:szCs w:val="24"/>
        </w:rPr>
        <w:t xml:space="preserve">, </w:t>
      </w:r>
      <w:r w:rsidRPr="00C23743">
        <w:rPr>
          <w:rFonts w:ascii="Calibri" w:hAnsi="Calibri" w:cs="Calibri"/>
          <w:i/>
          <w:iCs/>
          <w:noProof/>
          <w:szCs w:val="24"/>
        </w:rPr>
        <w:t>2</w:t>
      </w:r>
      <w:r w:rsidRPr="00C23743">
        <w:rPr>
          <w:rFonts w:ascii="Calibri" w:hAnsi="Calibri" w:cs="Calibri"/>
          <w:noProof/>
          <w:szCs w:val="24"/>
        </w:rPr>
        <w:t>(2), 205–224.</w:t>
      </w:r>
    </w:p>
    <w:p w14:paraId="7CA53CB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C23743">
        <w:rPr>
          <w:rFonts w:ascii="Calibri" w:hAnsi="Calibri" w:cs="Calibri"/>
          <w:i/>
          <w:iCs/>
          <w:noProof/>
          <w:szCs w:val="24"/>
        </w:rPr>
        <w:t>The Journal of Neuroscience : The Official Journal of the Society for Neuroscience</w:t>
      </w:r>
      <w:r w:rsidRPr="00C23743">
        <w:rPr>
          <w:rFonts w:ascii="Calibri" w:hAnsi="Calibri" w:cs="Calibri"/>
          <w:noProof/>
          <w:szCs w:val="24"/>
        </w:rPr>
        <w:t xml:space="preserve">, </w:t>
      </w:r>
      <w:r w:rsidRPr="00C23743">
        <w:rPr>
          <w:rFonts w:ascii="Calibri" w:hAnsi="Calibri" w:cs="Calibri"/>
          <w:i/>
          <w:iCs/>
          <w:noProof/>
          <w:szCs w:val="24"/>
        </w:rPr>
        <w:t>16</w:t>
      </w:r>
      <w:r w:rsidRPr="00C23743">
        <w:rPr>
          <w:rFonts w:ascii="Calibri" w:hAnsi="Calibri" w:cs="Calibri"/>
          <w:noProof/>
          <w:szCs w:val="24"/>
        </w:rPr>
        <w:t>(24), 8027–40. Retrieved from http://www.ncbi.nlm.nih.gov/pubmed/8987829</w:t>
      </w:r>
    </w:p>
    <w:p w14:paraId="6A16FCD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C23743">
        <w:rPr>
          <w:rFonts w:ascii="Calibri" w:hAnsi="Calibri" w:cs="Calibri"/>
          <w:i/>
          <w:iCs/>
          <w:noProof/>
          <w:szCs w:val="24"/>
        </w:rPr>
        <w:t>The Journal of Neuroscience : The Official Journal of the Society for Neuroscience</w:t>
      </w:r>
      <w:r w:rsidRPr="00C23743">
        <w:rPr>
          <w:rFonts w:ascii="Calibri" w:hAnsi="Calibri" w:cs="Calibri"/>
          <w:noProof/>
          <w:szCs w:val="24"/>
        </w:rPr>
        <w:t xml:space="preserve">, </w:t>
      </w:r>
      <w:r w:rsidRPr="00C23743">
        <w:rPr>
          <w:rFonts w:ascii="Calibri" w:hAnsi="Calibri" w:cs="Calibri"/>
          <w:i/>
          <w:iCs/>
          <w:noProof/>
          <w:szCs w:val="24"/>
        </w:rPr>
        <w:t>16</w:t>
      </w:r>
      <w:r w:rsidRPr="00C23743">
        <w:rPr>
          <w:rFonts w:ascii="Calibri" w:hAnsi="Calibri" w:cs="Calibri"/>
          <w:noProof/>
          <w:szCs w:val="24"/>
        </w:rPr>
        <w:t>(2), 823–35. http://doi.org/0270-6474/96/160823-13</w:t>
      </w:r>
    </w:p>
    <w:p w14:paraId="0EEDAA9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Hannula, D. E. (2010). Worth a glance: using eye movements to investigate the cognitive neuroscience of memory. </w:t>
      </w:r>
      <w:r w:rsidRPr="00C23743">
        <w:rPr>
          <w:rFonts w:ascii="Calibri" w:hAnsi="Calibri" w:cs="Calibri"/>
          <w:i/>
          <w:iCs/>
          <w:noProof/>
          <w:szCs w:val="24"/>
        </w:rPr>
        <w:t>Frontiers in Human Neuroscience</w:t>
      </w:r>
      <w:r w:rsidRPr="00C23743">
        <w:rPr>
          <w:rFonts w:ascii="Calibri" w:hAnsi="Calibri" w:cs="Calibri"/>
          <w:noProof/>
          <w:szCs w:val="24"/>
        </w:rPr>
        <w:t xml:space="preserve">, </w:t>
      </w:r>
      <w:r w:rsidRPr="00C23743">
        <w:rPr>
          <w:rFonts w:ascii="Calibri" w:hAnsi="Calibri" w:cs="Calibri"/>
          <w:i/>
          <w:iCs/>
          <w:noProof/>
          <w:szCs w:val="24"/>
        </w:rPr>
        <w:t>4</w:t>
      </w:r>
      <w:r w:rsidRPr="00C23743">
        <w:rPr>
          <w:rFonts w:ascii="Calibri" w:hAnsi="Calibri" w:cs="Calibri"/>
          <w:noProof/>
          <w:szCs w:val="24"/>
        </w:rPr>
        <w:t>(October), 1–16. http://doi.org/10.3389/fnhum.2010.00166</w:t>
      </w:r>
    </w:p>
    <w:p w14:paraId="4EB5C2A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Hannula, D. E., &amp; Ranganath, C. (2009). The Eyes Have It: Hippocampal Activity Predicts Expression of Memory in Eye Movements.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63</w:t>
      </w:r>
      <w:r w:rsidRPr="00C23743">
        <w:rPr>
          <w:rFonts w:ascii="Calibri" w:hAnsi="Calibri" w:cs="Calibri"/>
          <w:noProof/>
          <w:szCs w:val="24"/>
        </w:rPr>
        <w:t>(5), 592–599. http://doi.org/10.1016/j.neuron.2009.08.025</w:t>
      </w:r>
    </w:p>
    <w:p w14:paraId="2DF8BD0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Hannula, D. E., Ryan, J. D., Tranel, D., &amp; Cohen, N. J. (2007). Rapid Onset Relational Memory Effects Are Evident in Eye Movement Behavior, but Not in Hippocampal Amnesia. </w:t>
      </w:r>
      <w:r w:rsidRPr="00C23743">
        <w:rPr>
          <w:rFonts w:ascii="Calibri" w:hAnsi="Calibri" w:cs="Calibri"/>
          <w:i/>
          <w:iCs/>
          <w:noProof/>
          <w:szCs w:val="24"/>
        </w:rPr>
        <w:t>Journal of Cognitive Neuroscience</w:t>
      </w:r>
      <w:r w:rsidRPr="00C23743">
        <w:rPr>
          <w:rFonts w:ascii="Calibri" w:hAnsi="Calibri" w:cs="Calibri"/>
          <w:noProof/>
          <w:szCs w:val="24"/>
        </w:rPr>
        <w:t xml:space="preserve">, </w:t>
      </w:r>
      <w:r w:rsidRPr="00C23743">
        <w:rPr>
          <w:rFonts w:ascii="Calibri" w:hAnsi="Calibri" w:cs="Calibri"/>
          <w:i/>
          <w:iCs/>
          <w:noProof/>
          <w:szCs w:val="24"/>
        </w:rPr>
        <w:t>19</w:t>
      </w:r>
      <w:r w:rsidRPr="00C23743">
        <w:rPr>
          <w:rFonts w:ascii="Calibri" w:hAnsi="Calibri" w:cs="Calibri"/>
          <w:noProof/>
          <w:szCs w:val="24"/>
        </w:rPr>
        <w:t>(10), 1690–1705. http://doi.org/10.1162/jocn.2007.19.10.1690</w:t>
      </w:r>
    </w:p>
    <w:p w14:paraId="3A77CEB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Hannula, D. E., Tranel, D., &amp; Cohen, N. J. (2006). The Long and the Short of It: Relational Memory Impairments in Amnesia, Even at Short Lags. </w:t>
      </w:r>
      <w:r w:rsidRPr="00C23743">
        <w:rPr>
          <w:rFonts w:ascii="Calibri" w:hAnsi="Calibri" w:cs="Calibri"/>
          <w:i/>
          <w:iCs/>
          <w:noProof/>
          <w:szCs w:val="24"/>
        </w:rPr>
        <w:t>Journal of Neuroscience</w:t>
      </w:r>
      <w:r w:rsidRPr="00C23743">
        <w:rPr>
          <w:rFonts w:ascii="Calibri" w:hAnsi="Calibri" w:cs="Calibri"/>
          <w:noProof/>
          <w:szCs w:val="24"/>
        </w:rPr>
        <w:t xml:space="preserve">, </w:t>
      </w:r>
      <w:r w:rsidRPr="00C23743">
        <w:rPr>
          <w:rFonts w:ascii="Calibri" w:hAnsi="Calibri" w:cs="Calibri"/>
          <w:i/>
          <w:iCs/>
          <w:noProof/>
          <w:szCs w:val="24"/>
        </w:rPr>
        <w:t>26</w:t>
      </w:r>
      <w:r w:rsidRPr="00C23743">
        <w:rPr>
          <w:rFonts w:ascii="Calibri" w:hAnsi="Calibri" w:cs="Calibri"/>
          <w:noProof/>
          <w:szCs w:val="24"/>
        </w:rPr>
        <w:t>(32), 8352–8359. http://doi.org/10.1523/JNEUROSCI.5222-05.2006</w:t>
      </w:r>
    </w:p>
    <w:p w14:paraId="214320C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Hartley, T., Bird, C. M., Chan, D., Cipolotti, L., Husain, M., Vargha-Khadem, F., &amp; Burgess, N. (2007). The hippocampus is required for short-term topographical memory in humans.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17</w:t>
      </w:r>
      <w:r w:rsidRPr="00C23743">
        <w:rPr>
          <w:rFonts w:ascii="Calibri" w:hAnsi="Calibri" w:cs="Calibri"/>
          <w:noProof/>
          <w:szCs w:val="24"/>
        </w:rPr>
        <w:t>(1), 34–48. http://doi.org/10.1002/hipo.20240</w:t>
      </w:r>
    </w:p>
    <w:p w14:paraId="274D05E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Hartley, T., Lever, C., Burgess, N., &amp; O’Keefe, J. (2013). Space in the brain: how the hippocampal formation supports spatial cognition. </w:t>
      </w:r>
      <w:r w:rsidRPr="00C23743">
        <w:rPr>
          <w:rFonts w:ascii="Calibri" w:hAnsi="Calibri" w:cs="Calibri"/>
          <w:i/>
          <w:iCs/>
          <w:noProof/>
          <w:szCs w:val="24"/>
        </w:rPr>
        <w:t>Philosophical Transactions of the Royal Society B: Biological Sciences</w:t>
      </w:r>
      <w:r w:rsidRPr="00C23743">
        <w:rPr>
          <w:rFonts w:ascii="Calibri" w:hAnsi="Calibri" w:cs="Calibri"/>
          <w:noProof/>
          <w:szCs w:val="24"/>
        </w:rPr>
        <w:t xml:space="preserve">, </w:t>
      </w:r>
      <w:r w:rsidRPr="00C23743">
        <w:rPr>
          <w:rFonts w:ascii="Calibri" w:hAnsi="Calibri" w:cs="Calibri"/>
          <w:i/>
          <w:iCs/>
          <w:noProof/>
          <w:szCs w:val="24"/>
        </w:rPr>
        <w:t>369</w:t>
      </w:r>
      <w:r w:rsidRPr="00C23743">
        <w:rPr>
          <w:rFonts w:ascii="Calibri" w:hAnsi="Calibri" w:cs="Calibri"/>
          <w:noProof/>
          <w:szCs w:val="24"/>
        </w:rPr>
        <w:t>(1635), 20120510–20120510. http://doi.org/10.1098/rstb.2012.0510</w:t>
      </w:r>
    </w:p>
    <w:p w14:paraId="50E91F3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Hasselmo, M. E., &amp; Howard Eichenbaum. (2005). Hippocampal mechanisms for the context-dependent retrieval of episodes. </w:t>
      </w:r>
      <w:r w:rsidRPr="00C23743">
        <w:rPr>
          <w:rFonts w:ascii="Calibri" w:hAnsi="Calibri" w:cs="Calibri"/>
          <w:i/>
          <w:iCs/>
          <w:noProof/>
          <w:szCs w:val="24"/>
        </w:rPr>
        <w:t>Neural Networks</w:t>
      </w:r>
      <w:r w:rsidRPr="00C23743">
        <w:rPr>
          <w:rFonts w:ascii="Calibri" w:hAnsi="Calibri" w:cs="Calibri"/>
          <w:noProof/>
          <w:szCs w:val="24"/>
        </w:rPr>
        <w:t xml:space="preserve">, </w:t>
      </w:r>
      <w:r w:rsidRPr="00C23743">
        <w:rPr>
          <w:rFonts w:ascii="Calibri" w:hAnsi="Calibri" w:cs="Calibri"/>
          <w:i/>
          <w:iCs/>
          <w:noProof/>
          <w:szCs w:val="24"/>
        </w:rPr>
        <w:t>18</w:t>
      </w:r>
      <w:r w:rsidRPr="00C23743">
        <w:rPr>
          <w:rFonts w:ascii="Calibri" w:hAnsi="Calibri" w:cs="Calibri"/>
          <w:noProof/>
          <w:szCs w:val="24"/>
        </w:rPr>
        <w:t>(9), 1172–1190. http://doi.org/10.1016/j.neunet.2005.08.007</w:t>
      </w:r>
    </w:p>
    <w:p w14:paraId="1A5EDA0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Hawking, S. W., &amp; Ellis, G. F. R. (1973). </w:t>
      </w:r>
      <w:r w:rsidRPr="00C23743">
        <w:rPr>
          <w:rFonts w:ascii="Calibri" w:hAnsi="Calibri" w:cs="Calibri"/>
          <w:i/>
          <w:iCs/>
          <w:noProof/>
          <w:szCs w:val="24"/>
        </w:rPr>
        <w:t>The Large Scale Structure of Space–Time</w:t>
      </w:r>
      <w:r w:rsidRPr="00C23743">
        <w:rPr>
          <w:rFonts w:ascii="Calibri" w:hAnsi="Calibri" w:cs="Calibri"/>
          <w:noProof/>
          <w:szCs w:val="24"/>
        </w:rPr>
        <w:t xml:space="preserve">. </w:t>
      </w:r>
      <w:r w:rsidRPr="00C23743">
        <w:rPr>
          <w:rFonts w:ascii="Calibri" w:hAnsi="Calibri" w:cs="Calibri"/>
          <w:i/>
          <w:iCs/>
          <w:noProof/>
          <w:szCs w:val="24"/>
        </w:rPr>
        <w:t>Book</w:t>
      </w:r>
      <w:r w:rsidRPr="00C23743">
        <w:rPr>
          <w:rFonts w:ascii="Calibri" w:hAnsi="Calibri" w:cs="Calibri"/>
          <w:noProof/>
          <w:szCs w:val="24"/>
        </w:rPr>
        <w:t xml:space="preserve">. </w:t>
      </w:r>
      <w:r w:rsidRPr="00C23743">
        <w:rPr>
          <w:rFonts w:ascii="Calibri" w:hAnsi="Calibri" w:cs="Calibri"/>
          <w:noProof/>
          <w:szCs w:val="24"/>
        </w:rPr>
        <w:lastRenderedPageBreak/>
        <w:t>http://doi.org/10.1017/CBO9780511524646</w:t>
      </w:r>
    </w:p>
    <w:p w14:paraId="43DEBA4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Hayes, S. M., Ryan, L., Schnyer, D. M., &amp; Nadel, L. (2004). An fMRI Study of Episodic Memory: Retrieval of Object, Spatial, and Temporal Information. </w:t>
      </w:r>
      <w:r w:rsidRPr="00C23743">
        <w:rPr>
          <w:rFonts w:ascii="Calibri" w:hAnsi="Calibri" w:cs="Calibri"/>
          <w:i/>
          <w:iCs/>
          <w:noProof/>
          <w:szCs w:val="24"/>
        </w:rPr>
        <w:t>Behavioral Neuroscience</w:t>
      </w:r>
      <w:r w:rsidRPr="00C23743">
        <w:rPr>
          <w:rFonts w:ascii="Calibri" w:hAnsi="Calibri" w:cs="Calibri"/>
          <w:noProof/>
          <w:szCs w:val="24"/>
        </w:rPr>
        <w:t xml:space="preserve">, </w:t>
      </w:r>
      <w:r w:rsidRPr="00C23743">
        <w:rPr>
          <w:rFonts w:ascii="Calibri" w:hAnsi="Calibri" w:cs="Calibri"/>
          <w:i/>
          <w:iCs/>
          <w:noProof/>
          <w:szCs w:val="24"/>
        </w:rPr>
        <w:t>118</w:t>
      </w:r>
      <w:r w:rsidRPr="00C23743">
        <w:rPr>
          <w:rFonts w:ascii="Calibri" w:hAnsi="Calibri" w:cs="Calibri"/>
          <w:noProof/>
          <w:szCs w:val="24"/>
        </w:rPr>
        <w:t>(5), 885–896. http://doi.org/10.1037/0735-7044.118.5.885</w:t>
      </w:r>
    </w:p>
    <w:p w14:paraId="529CDBB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Heusser, A. C., Ezzyat, Y., Shiff, I., &amp; Davachi, L. (2018). Perceptual boundaries cause mnemonic trade-offs between local boundary processing and across-trial associative binding. </w:t>
      </w:r>
      <w:r w:rsidRPr="00C23743">
        <w:rPr>
          <w:rFonts w:ascii="Calibri" w:hAnsi="Calibri" w:cs="Calibri"/>
          <w:i/>
          <w:iCs/>
          <w:noProof/>
          <w:szCs w:val="24"/>
        </w:rPr>
        <w:t>Journal of Experimental Psychology: Learning, Memory, and Cognition</w:t>
      </w:r>
      <w:r w:rsidRPr="00C23743">
        <w:rPr>
          <w:rFonts w:ascii="Calibri" w:hAnsi="Calibri" w:cs="Calibri"/>
          <w:noProof/>
          <w:szCs w:val="24"/>
        </w:rPr>
        <w:t>, (212), 1–48.</w:t>
      </w:r>
    </w:p>
    <w:p w14:paraId="66A5852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Hopcroft, J., &amp; Tarjan, R. (1973). Algorithm 447: efficient algorithms for graph manipulation. </w:t>
      </w:r>
      <w:r w:rsidRPr="00C23743">
        <w:rPr>
          <w:rFonts w:ascii="Calibri" w:hAnsi="Calibri" w:cs="Calibri"/>
          <w:i/>
          <w:iCs/>
          <w:noProof/>
          <w:szCs w:val="24"/>
        </w:rPr>
        <w:t>Communications of the ACM</w:t>
      </w:r>
      <w:r w:rsidRPr="00C23743">
        <w:rPr>
          <w:rFonts w:ascii="Calibri" w:hAnsi="Calibri" w:cs="Calibri"/>
          <w:noProof/>
          <w:szCs w:val="24"/>
        </w:rPr>
        <w:t xml:space="preserve">, </w:t>
      </w:r>
      <w:r w:rsidRPr="00C23743">
        <w:rPr>
          <w:rFonts w:ascii="Calibri" w:hAnsi="Calibri" w:cs="Calibri"/>
          <w:i/>
          <w:iCs/>
          <w:noProof/>
          <w:szCs w:val="24"/>
        </w:rPr>
        <w:t>16</w:t>
      </w:r>
      <w:r w:rsidRPr="00C23743">
        <w:rPr>
          <w:rFonts w:ascii="Calibri" w:hAnsi="Calibri" w:cs="Calibri"/>
          <w:noProof/>
          <w:szCs w:val="24"/>
        </w:rPr>
        <w:t>(6), 372–378. http://doi.org/10.1145/362248.362272</w:t>
      </w:r>
    </w:p>
    <w:p w14:paraId="76F1C6D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Horner, A. J., Bisby, J. A., Wang, A., Bogus, K., &amp; Burgess, N. (2016). The role of spatial boundaries in shaping long-term event representations. </w:t>
      </w:r>
      <w:r w:rsidRPr="00C23743">
        <w:rPr>
          <w:rFonts w:ascii="Calibri" w:hAnsi="Calibri" w:cs="Calibri"/>
          <w:i/>
          <w:iCs/>
          <w:noProof/>
          <w:szCs w:val="24"/>
        </w:rPr>
        <w:t>Cognition</w:t>
      </w:r>
      <w:r w:rsidRPr="00C23743">
        <w:rPr>
          <w:rFonts w:ascii="Calibri" w:hAnsi="Calibri" w:cs="Calibri"/>
          <w:noProof/>
          <w:szCs w:val="24"/>
        </w:rPr>
        <w:t xml:space="preserve">, </w:t>
      </w:r>
      <w:r w:rsidRPr="00C23743">
        <w:rPr>
          <w:rFonts w:ascii="Calibri" w:hAnsi="Calibri" w:cs="Calibri"/>
          <w:i/>
          <w:iCs/>
          <w:noProof/>
          <w:szCs w:val="24"/>
        </w:rPr>
        <w:t>154</w:t>
      </w:r>
      <w:r w:rsidRPr="00C23743">
        <w:rPr>
          <w:rFonts w:ascii="Calibri" w:hAnsi="Calibri" w:cs="Calibri"/>
          <w:noProof/>
          <w:szCs w:val="24"/>
        </w:rPr>
        <w:t>, 151–164. http://doi.org/10.1016/j.cognition.2016.05.013</w:t>
      </w:r>
    </w:p>
    <w:p w14:paraId="3465FD4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C23743">
        <w:rPr>
          <w:rFonts w:ascii="Calibri" w:hAnsi="Calibri" w:cs="Calibri"/>
          <w:i/>
          <w:iCs/>
          <w:noProof/>
          <w:szCs w:val="24"/>
        </w:rPr>
        <w:t>Psychol Rev</w:t>
      </w:r>
      <w:r w:rsidRPr="00C23743">
        <w:rPr>
          <w:rFonts w:ascii="Calibri" w:hAnsi="Calibri" w:cs="Calibri"/>
          <w:noProof/>
          <w:szCs w:val="24"/>
        </w:rPr>
        <w:t xml:space="preserve">, </w:t>
      </w:r>
      <w:r w:rsidRPr="00C23743">
        <w:rPr>
          <w:rFonts w:ascii="Calibri" w:hAnsi="Calibri" w:cs="Calibri"/>
          <w:i/>
          <w:iCs/>
          <w:noProof/>
          <w:szCs w:val="24"/>
        </w:rPr>
        <w:t>112</w:t>
      </w:r>
      <w:r w:rsidRPr="00C23743">
        <w:rPr>
          <w:rFonts w:ascii="Calibri" w:hAnsi="Calibri" w:cs="Calibri"/>
          <w:noProof/>
          <w:szCs w:val="24"/>
        </w:rPr>
        <w:t>(1), 75–116. http://doi.org/10.1037/0033-295X.112.1.75</w:t>
      </w:r>
    </w:p>
    <w:p w14:paraId="47B13D5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Howard, M. W., &amp; Kahana, M. J. (2002). A Distributed Representation of Temporal Context. </w:t>
      </w:r>
      <w:r w:rsidRPr="00C23743">
        <w:rPr>
          <w:rFonts w:ascii="Calibri" w:hAnsi="Calibri" w:cs="Calibri"/>
          <w:i/>
          <w:iCs/>
          <w:noProof/>
          <w:szCs w:val="24"/>
        </w:rPr>
        <w:t>Journal of Mathematical Psychology</w:t>
      </w:r>
      <w:r w:rsidRPr="00C23743">
        <w:rPr>
          <w:rFonts w:ascii="Calibri" w:hAnsi="Calibri" w:cs="Calibri"/>
          <w:noProof/>
          <w:szCs w:val="24"/>
        </w:rPr>
        <w:t xml:space="preserve">, </w:t>
      </w:r>
      <w:r w:rsidRPr="00C23743">
        <w:rPr>
          <w:rFonts w:ascii="Calibri" w:hAnsi="Calibri" w:cs="Calibri"/>
          <w:i/>
          <w:iCs/>
          <w:noProof/>
          <w:szCs w:val="24"/>
        </w:rPr>
        <w:t>46</w:t>
      </w:r>
      <w:r w:rsidRPr="00C23743">
        <w:rPr>
          <w:rFonts w:ascii="Calibri" w:hAnsi="Calibri" w:cs="Calibri"/>
          <w:noProof/>
          <w:szCs w:val="24"/>
        </w:rPr>
        <w:t>(3), 269–299. http://doi.org/10.1006/jmps.2001.1388</w:t>
      </w:r>
    </w:p>
    <w:p w14:paraId="758A27A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C23743">
        <w:rPr>
          <w:rFonts w:ascii="Calibri" w:hAnsi="Calibri" w:cs="Calibri"/>
          <w:i/>
          <w:iCs/>
          <w:noProof/>
          <w:szCs w:val="24"/>
        </w:rPr>
        <w:t>Journal of Neuroscience</w:t>
      </w:r>
      <w:r w:rsidRPr="00C23743">
        <w:rPr>
          <w:rFonts w:ascii="Calibri" w:hAnsi="Calibri" w:cs="Calibri"/>
          <w:noProof/>
          <w:szCs w:val="24"/>
        </w:rPr>
        <w:t xml:space="preserve">, </w:t>
      </w:r>
      <w:r w:rsidRPr="00C23743">
        <w:rPr>
          <w:rFonts w:ascii="Calibri" w:hAnsi="Calibri" w:cs="Calibri"/>
          <w:i/>
          <w:iCs/>
          <w:noProof/>
          <w:szCs w:val="24"/>
        </w:rPr>
        <w:t>34</w:t>
      </w:r>
      <w:r w:rsidRPr="00C23743">
        <w:rPr>
          <w:rFonts w:ascii="Calibri" w:hAnsi="Calibri" w:cs="Calibri"/>
          <w:noProof/>
          <w:szCs w:val="24"/>
        </w:rPr>
        <w:t>(13), 4692–4707. http://doi.org/10.1523/JNEUROSCI.5808-12.2014</w:t>
      </w:r>
    </w:p>
    <w:p w14:paraId="50216DE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Howard, M. W., &amp; Natu, V. S. (2005). Place from time: Reconstructing position from a distributed representation of temporal context. </w:t>
      </w:r>
      <w:r w:rsidRPr="00C23743">
        <w:rPr>
          <w:rFonts w:ascii="Calibri" w:hAnsi="Calibri" w:cs="Calibri"/>
          <w:i/>
          <w:iCs/>
          <w:noProof/>
          <w:szCs w:val="24"/>
        </w:rPr>
        <w:t>Neural Networks</w:t>
      </w:r>
      <w:r w:rsidRPr="00C23743">
        <w:rPr>
          <w:rFonts w:ascii="Calibri" w:hAnsi="Calibri" w:cs="Calibri"/>
          <w:noProof/>
          <w:szCs w:val="24"/>
        </w:rPr>
        <w:t xml:space="preserve">, </w:t>
      </w:r>
      <w:r w:rsidRPr="00C23743">
        <w:rPr>
          <w:rFonts w:ascii="Calibri" w:hAnsi="Calibri" w:cs="Calibri"/>
          <w:i/>
          <w:iCs/>
          <w:noProof/>
          <w:szCs w:val="24"/>
        </w:rPr>
        <w:t>18</w:t>
      </w:r>
      <w:r w:rsidRPr="00C23743">
        <w:rPr>
          <w:rFonts w:ascii="Calibri" w:hAnsi="Calibri" w:cs="Calibri"/>
          <w:noProof/>
          <w:szCs w:val="24"/>
        </w:rPr>
        <w:t>(9), 1150–1162. http://doi.org/10.1016/j.neunet.2005.08.002</w:t>
      </w:r>
    </w:p>
    <w:p w14:paraId="2D82A84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Howard, M. W., Shankar, K. H., Aue, W. R., &amp; Criss, A. H. (2015). A distributed representation of internal time. </w:t>
      </w:r>
      <w:r w:rsidRPr="00C23743">
        <w:rPr>
          <w:rFonts w:ascii="Calibri" w:hAnsi="Calibri" w:cs="Calibri"/>
          <w:i/>
          <w:iCs/>
          <w:noProof/>
          <w:szCs w:val="24"/>
        </w:rPr>
        <w:t>Psychological Review</w:t>
      </w:r>
      <w:r w:rsidRPr="00C23743">
        <w:rPr>
          <w:rFonts w:ascii="Calibri" w:hAnsi="Calibri" w:cs="Calibri"/>
          <w:noProof/>
          <w:szCs w:val="24"/>
        </w:rPr>
        <w:t xml:space="preserve">, </w:t>
      </w:r>
      <w:r w:rsidRPr="00C23743">
        <w:rPr>
          <w:rFonts w:ascii="Calibri" w:hAnsi="Calibri" w:cs="Calibri"/>
          <w:i/>
          <w:iCs/>
          <w:noProof/>
          <w:szCs w:val="24"/>
        </w:rPr>
        <w:t>122</w:t>
      </w:r>
      <w:r w:rsidRPr="00C23743">
        <w:rPr>
          <w:rFonts w:ascii="Calibri" w:hAnsi="Calibri" w:cs="Calibri"/>
          <w:noProof/>
          <w:szCs w:val="24"/>
        </w:rPr>
        <w:t>(1), 24–53. http://doi.org/10.1037/a0037840</w:t>
      </w:r>
    </w:p>
    <w:p w14:paraId="087DEEA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Howard, M. W., Viskontas, I. V, Shankar, K. H., &amp; Fried, I. (2012). Ensembles of human MTL neurons “jump back in time” in response to a repeated stimulus.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22</w:t>
      </w:r>
      <w:r w:rsidRPr="00C23743">
        <w:rPr>
          <w:rFonts w:ascii="Calibri" w:hAnsi="Calibri" w:cs="Calibri"/>
          <w:noProof/>
          <w:szCs w:val="24"/>
        </w:rPr>
        <w:t>(9), 1833–47. http://doi.org/10.1002/hipo.22018</w:t>
      </w:r>
    </w:p>
    <w:p w14:paraId="62394E1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Hsieh, L.-T., Gruber, M. J., Jenkins, L. J., &amp; Ranganath, C. (2014). Hippocampal Activity Patterns Carry Information about Objects in Temporal Context.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81</w:t>
      </w:r>
      <w:r w:rsidRPr="00C23743">
        <w:rPr>
          <w:rFonts w:ascii="Calibri" w:hAnsi="Calibri" w:cs="Calibri"/>
          <w:noProof/>
          <w:szCs w:val="24"/>
        </w:rPr>
        <w:t>(5), 1165–1178. http://doi.org/10.1016/j.neuron.2014.01.015</w:t>
      </w:r>
    </w:p>
    <w:p w14:paraId="4B76996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Hsieh, L. T., &amp; Ranganath, C. (2015). Cortical and subcortical contributions to sequence retrieval: Schematic coding of temporal context in the neocortical recollection network. </w:t>
      </w:r>
      <w:r w:rsidRPr="00C23743">
        <w:rPr>
          <w:rFonts w:ascii="Calibri" w:hAnsi="Calibri" w:cs="Calibri"/>
          <w:i/>
          <w:iCs/>
          <w:noProof/>
          <w:szCs w:val="24"/>
        </w:rPr>
        <w:t>NeuroImage</w:t>
      </w:r>
      <w:r w:rsidRPr="00C23743">
        <w:rPr>
          <w:rFonts w:ascii="Calibri" w:hAnsi="Calibri" w:cs="Calibri"/>
          <w:noProof/>
          <w:szCs w:val="24"/>
        </w:rPr>
        <w:t xml:space="preserve">, </w:t>
      </w:r>
      <w:r w:rsidRPr="00C23743">
        <w:rPr>
          <w:rFonts w:ascii="Calibri" w:hAnsi="Calibri" w:cs="Calibri"/>
          <w:i/>
          <w:iCs/>
          <w:noProof/>
          <w:szCs w:val="24"/>
        </w:rPr>
        <w:t>121</w:t>
      </w:r>
      <w:r w:rsidRPr="00C23743">
        <w:rPr>
          <w:rFonts w:ascii="Calibri" w:hAnsi="Calibri" w:cs="Calibri"/>
          <w:noProof/>
          <w:szCs w:val="24"/>
        </w:rPr>
        <w:t>(121), 78–90. http://doi.org/10.1016/j.neuroimage.2015.07.040</w:t>
      </w:r>
    </w:p>
    <w:p w14:paraId="1FE71F3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Huth, J. E. (2013). </w:t>
      </w:r>
      <w:r w:rsidRPr="00C23743">
        <w:rPr>
          <w:rFonts w:ascii="Calibri" w:hAnsi="Calibri" w:cs="Calibri"/>
          <w:i/>
          <w:iCs/>
          <w:noProof/>
          <w:szCs w:val="24"/>
        </w:rPr>
        <w:t>The Lost Art of Finding Our Way</w:t>
      </w:r>
      <w:r w:rsidRPr="00C23743">
        <w:rPr>
          <w:rFonts w:ascii="Calibri" w:hAnsi="Calibri" w:cs="Calibri"/>
          <w:noProof/>
          <w:szCs w:val="24"/>
        </w:rPr>
        <w:t>. Cambridge, MA and London, England: Harvard University Press. http://doi.org/10.4159/harvard.9780674074811</w:t>
      </w:r>
    </w:p>
    <w:p w14:paraId="00A4656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Huttenlocher, J., &amp; Presson, C. C. (1979). The coding and transformation of spatial information. </w:t>
      </w:r>
      <w:r w:rsidRPr="00C23743">
        <w:rPr>
          <w:rFonts w:ascii="Calibri" w:hAnsi="Calibri" w:cs="Calibri"/>
          <w:i/>
          <w:iCs/>
          <w:noProof/>
          <w:szCs w:val="24"/>
        </w:rPr>
        <w:t>Cognitive Psychology</w:t>
      </w:r>
      <w:r w:rsidRPr="00C23743">
        <w:rPr>
          <w:rFonts w:ascii="Calibri" w:hAnsi="Calibri" w:cs="Calibri"/>
          <w:noProof/>
          <w:szCs w:val="24"/>
        </w:rPr>
        <w:t xml:space="preserve">, </w:t>
      </w:r>
      <w:r w:rsidRPr="00C23743">
        <w:rPr>
          <w:rFonts w:ascii="Calibri" w:hAnsi="Calibri" w:cs="Calibri"/>
          <w:i/>
          <w:iCs/>
          <w:noProof/>
          <w:szCs w:val="24"/>
        </w:rPr>
        <w:t>11</w:t>
      </w:r>
      <w:r w:rsidRPr="00C23743">
        <w:rPr>
          <w:rFonts w:ascii="Calibri" w:hAnsi="Calibri" w:cs="Calibri"/>
          <w:noProof/>
          <w:szCs w:val="24"/>
        </w:rPr>
        <w:t>(3), 375–394. http://doi.org/10.1016/0010-0285(79)90017-3</w:t>
      </w:r>
    </w:p>
    <w:p w14:paraId="3DD4038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lastRenderedPageBreak/>
        <w:t xml:space="preserve">Insausti, R., Amaral, D. G., &amp; Cowan, W. M. (1987). The entorhinal cortex of the monkey: II. Cortical afferents. </w:t>
      </w:r>
      <w:r w:rsidRPr="00C23743">
        <w:rPr>
          <w:rFonts w:ascii="Calibri" w:hAnsi="Calibri" w:cs="Calibri"/>
          <w:i/>
          <w:iCs/>
          <w:noProof/>
          <w:szCs w:val="24"/>
        </w:rPr>
        <w:t>The Journal of Comparative Neurology</w:t>
      </w:r>
      <w:r w:rsidRPr="00C23743">
        <w:rPr>
          <w:rFonts w:ascii="Calibri" w:hAnsi="Calibri" w:cs="Calibri"/>
          <w:noProof/>
          <w:szCs w:val="24"/>
        </w:rPr>
        <w:t xml:space="preserve">, </w:t>
      </w:r>
      <w:r w:rsidRPr="00C23743">
        <w:rPr>
          <w:rFonts w:ascii="Calibri" w:hAnsi="Calibri" w:cs="Calibri"/>
          <w:i/>
          <w:iCs/>
          <w:noProof/>
          <w:szCs w:val="24"/>
        </w:rPr>
        <w:t>264</w:t>
      </w:r>
      <w:r w:rsidRPr="00C23743">
        <w:rPr>
          <w:rFonts w:ascii="Calibri" w:hAnsi="Calibri" w:cs="Calibri"/>
          <w:noProof/>
          <w:szCs w:val="24"/>
        </w:rPr>
        <w:t>(3), 356–395. http://doi.org/10.1002/cne.902640306</w:t>
      </w:r>
    </w:p>
    <w:p w14:paraId="09973DD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Jelinek, H. F., Karperien, A., &amp; Milosevic, N. T. (2011). Reviewing Lacunarity Analysis and Classification of Microglia in Neuroscience. </w:t>
      </w:r>
      <w:r w:rsidRPr="00C23743">
        <w:rPr>
          <w:rFonts w:ascii="Calibri" w:hAnsi="Calibri" w:cs="Calibri"/>
          <w:i/>
          <w:iCs/>
          <w:noProof/>
          <w:szCs w:val="24"/>
        </w:rPr>
        <w:t>Proceedings of the 8th European Conference on Mathematical and Theoretical Biology</w:t>
      </w:r>
      <w:r w:rsidRPr="00C23743">
        <w:rPr>
          <w:rFonts w:ascii="Calibri" w:hAnsi="Calibri" w:cs="Calibri"/>
          <w:noProof/>
          <w:szCs w:val="24"/>
        </w:rPr>
        <w:t xml:space="preserve">, </w:t>
      </w:r>
      <w:r w:rsidRPr="00C23743">
        <w:rPr>
          <w:rFonts w:ascii="Calibri" w:hAnsi="Calibri" w:cs="Calibri"/>
          <w:i/>
          <w:iCs/>
          <w:noProof/>
          <w:szCs w:val="24"/>
        </w:rPr>
        <w:t>88</w:t>
      </w:r>
      <w:r w:rsidRPr="00C23743">
        <w:rPr>
          <w:rFonts w:ascii="Calibri" w:hAnsi="Calibri" w:cs="Calibri"/>
          <w:noProof/>
          <w:szCs w:val="24"/>
        </w:rPr>
        <w:t>.</w:t>
      </w:r>
    </w:p>
    <w:p w14:paraId="0A2C151C"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Jeneson, A., Mauldin, K. N., &amp; Squire, L. R. (2010). Intact Working Memory for Relational Information after Medial Temporal Lobe Damage. </w:t>
      </w:r>
      <w:r w:rsidRPr="00C23743">
        <w:rPr>
          <w:rFonts w:ascii="Calibri" w:hAnsi="Calibri" w:cs="Calibri"/>
          <w:i/>
          <w:iCs/>
          <w:noProof/>
          <w:szCs w:val="24"/>
        </w:rPr>
        <w:t>Journal of Neuroscience</w:t>
      </w:r>
      <w:r w:rsidRPr="00C23743">
        <w:rPr>
          <w:rFonts w:ascii="Calibri" w:hAnsi="Calibri" w:cs="Calibri"/>
          <w:noProof/>
          <w:szCs w:val="24"/>
        </w:rPr>
        <w:t xml:space="preserve">, </w:t>
      </w:r>
      <w:r w:rsidRPr="00C23743">
        <w:rPr>
          <w:rFonts w:ascii="Calibri" w:hAnsi="Calibri" w:cs="Calibri"/>
          <w:i/>
          <w:iCs/>
          <w:noProof/>
          <w:szCs w:val="24"/>
        </w:rPr>
        <w:t>30</w:t>
      </w:r>
      <w:r w:rsidRPr="00C23743">
        <w:rPr>
          <w:rFonts w:ascii="Calibri" w:hAnsi="Calibri" w:cs="Calibri"/>
          <w:noProof/>
          <w:szCs w:val="24"/>
        </w:rPr>
        <w:t>(41), 13624–13629. http://doi.org/10.1523/JNEUROSCI.2895-10.2010</w:t>
      </w:r>
    </w:p>
    <w:p w14:paraId="583288E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Julian, J. B., Ryan, J., Hamilton, R. H., &amp; Epstein, R. A. (2016). The Occipital Place Area Is Causally Involved in Representing Environmental Boundaries during Navigation. </w:t>
      </w:r>
      <w:r w:rsidRPr="00C23743">
        <w:rPr>
          <w:rFonts w:ascii="Calibri" w:hAnsi="Calibri" w:cs="Calibri"/>
          <w:i/>
          <w:iCs/>
          <w:noProof/>
          <w:szCs w:val="24"/>
        </w:rPr>
        <w:t>Current Biology</w:t>
      </w:r>
      <w:r w:rsidRPr="00C23743">
        <w:rPr>
          <w:rFonts w:ascii="Calibri" w:hAnsi="Calibri" w:cs="Calibri"/>
          <w:noProof/>
          <w:szCs w:val="24"/>
        </w:rPr>
        <w:t xml:space="preserve">, </w:t>
      </w:r>
      <w:r w:rsidRPr="00C23743">
        <w:rPr>
          <w:rFonts w:ascii="Calibri" w:hAnsi="Calibri" w:cs="Calibri"/>
          <w:i/>
          <w:iCs/>
          <w:noProof/>
          <w:szCs w:val="24"/>
        </w:rPr>
        <w:t>26</w:t>
      </w:r>
      <w:r w:rsidRPr="00C23743">
        <w:rPr>
          <w:rFonts w:ascii="Calibri" w:hAnsi="Calibri" w:cs="Calibri"/>
          <w:noProof/>
          <w:szCs w:val="24"/>
        </w:rPr>
        <w:t>(8), 1104–1109. http://doi.org/10.1016/j.cub.2016.02.066</w:t>
      </w:r>
    </w:p>
    <w:p w14:paraId="25BA9C1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03033BE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Kahana, M. J., &amp; Howard, M. W. (2005). Spacing and lag effects in free recall of pure lists. </w:t>
      </w:r>
      <w:r w:rsidRPr="00C23743">
        <w:rPr>
          <w:rFonts w:ascii="Calibri" w:hAnsi="Calibri" w:cs="Calibri"/>
          <w:i/>
          <w:iCs/>
          <w:noProof/>
          <w:szCs w:val="24"/>
        </w:rPr>
        <w:t>Psychonomic Bulletin &amp; Review</w:t>
      </w:r>
      <w:r w:rsidRPr="00C23743">
        <w:rPr>
          <w:rFonts w:ascii="Calibri" w:hAnsi="Calibri" w:cs="Calibri"/>
          <w:noProof/>
          <w:szCs w:val="24"/>
        </w:rPr>
        <w:t xml:space="preserve">, </w:t>
      </w:r>
      <w:r w:rsidRPr="00C23743">
        <w:rPr>
          <w:rFonts w:ascii="Calibri" w:hAnsi="Calibri" w:cs="Calibri"/>
          <w:i/>
          <w:iCs/>
          <w:noProof/>
          <w:szCs w:val="24"/>
        </w:rPr>
        <w:t>12</w:t>
      </w:r>
      <w:r w:rsidRPr="00C23743">
        <w:rPr>
          <w:rFonts w:ascii="Calibri" w:hAnsi="Calibri" w:cs="Calibri"/>
          <w:noProof/>
          <w:szCs w:val="24"/>
        </w:rPr>
        <w:t>(1), 159–164. http://doi.org/10.3758/BF03196362</w:t>
      </w:r>
    </w:p>
    <w:p w14:paraId="2E1EF2E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Kesner, R. P., Gilbert, P. E., &amp; Barua, L. A. (2002). The role of the hippocampus in memory for the temporal order of a sequence of odors. </w:t>
      </w:r>
      <w:r w:rsidRPr="00C23743">
        <w:rPr>
          <w:rFonts w:ascii="Calibri" w:hAnsi="Calibri" w:cs="Calibri"/>
          <w:i/>
          <w:iCs/>
          <w:noProof/>
          <w:szCs w:val="24"/>
        </w:rPr>
        <w:t>Behavioral Neuroscience</w:t>
      </w:r>
      <w:r w:rsidRPr="00C23743">
        <w:rPr>
          <w:rFonts w:ascii="Calibri" w:hAnsi="Calibri" w:cs="Calibri"/>
          <w:noProof/>
          <w:szCs w:val="24"/>
        </w:rPr>
        <w:t xml:space="preserve">, </w:t>
      </w:r>
      <w:r w:rsidRPr="00C23743">
        <w:rPr>
          <w:rFonts w:ascii="Calibri" w:hAnsi="Calibri" w:cs="Calibri"/>
          <w:i/>
          <w:iCs/>
          <w:noProof/>
          <w:szCs w:val="24"/>
        </w:rPr>
        <w:t>116</w:t>
      </w:r>
      <w:r w:rsidRPr="00C23743">
        <w:rPr>
          <w:rFonts w:ascii="Calibri" w:hAnsi="Calibri" w:cs="Calibri"/>
          <w:noProof/>
          <w:szCs w:val="24"/>
        </w:rPr>
        <w:t>(2), 286–290. http://doi.org/10.1037/0735-7044.116.2.286</w:t>
      </w:r>
    </w:p>
    <w:p w14:paraId="745A434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Kessels, R. P. C., van Zandvoort, M. J. E., Postma, A., Kappelle, L. J., &amp; de Haan, E. H. F. (2000). The Corsi Block-Tapping Task: Standardization and Normative Data. </w:t>
      </w:r>
      <w:r w:rsidRPr="00C23743">
        <w:rPr>
          <w:rFonts w:ascii="Calibri" w:hAnsi="Calibri" w:cs="Calibri"/>
          <w:i/>
          <w:iCs/>
          <w:noProof/>
          <w:szCs w:val="24"/>
        </w:rPr>
        <w:t>Applied Neuropsychology</w:t>
      </w:r>
      <w:r w:rsidRPr="00C23743">
        <w:rPr>
          <w:rFonts w:ascii="Calibri" w:hAnsi="Calibri" w:cs="Calibri"/>
          <w:noProof/>
          <w:szCs w:val="24"/>
        </w:rPr>
        <w:t xml:space="preserve">, </w:t>
      </w:r>
      <w:r w:rsidRPr="00C23743">
        <w:rPr>
          <w:rFonts w:ascii="Calibri" w:hAnsi="Calibri" w:cs="Calibri"/>
          <w:i/>
          <w:iCs/>
          <w:noProof/>
          <w:szCs w:val="24"/>
        </w:rPr>
        <w:t>7</w:t>
      </w:r>
      <w:r w:rsidRPr="00C23743">
        <w:rPr>
          <w:rFonts w:ascii="Calibri" w:hAnsi="Calibri" w:cs="Calibri"/>
          <w:noProof/>
          <w:szCs w:val="24"/>
        </w:rPr>
        <w:t>(4), 252–258. http://doi.org/10.1207/S15324826AN0704_8</w:t>
      </w:r>
    </w:p>
    <w:p w14:paraId="45D472E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Knierim, J. J., &amp; Neunuebel, J. P. (2016). Tracking the flow of hippocampal computation: Pattern separation, pattern completion, and attractor dynamics. </w:t>
      </w:r>
      <w:r w:rsidRPr="00C23743">
        <w:rPr>
          <w:rFonts w:ascii="Calibri" w:hAnsi="Calibri" w:cs="Calibri"/>
          <w:i/>
          <w:iCs/>
          <w:noProof/>
          <w:szCs w:val="24"/>
        </w:rPr>
        <w:t>Neurobiology of Learning and Memory</w:t>
      </w:r>
      <w:r w:rsidRPr="00C23743">
        <w:rPr>
          <w:rFonts w:ascii="Calibri" w:hAnsi="Calibri" w:cs="Calibri"/>
          <w:noProof/>
          <w:szCs w:val="24"/>
        </w:rPr>
        <w:t xml:space="preserve">, </w:t>
      </w:r>
      <w:r w:rsidRPr="00C23743">
        <w:rPr>
          <w:rFonts w:ascii="Calibri" w:hAnsi="Calibri" w:cs="Calibri"/>
          <w:i/>
          <w:iCs/>
          <w:noProof/>
          <w:szCs w:val="24"/>
        </w:rPr>
        <w:t>129</w:t>
      </w:r>
      <w:r w:rsidRPr="00C23743">
        <w:rPr>
          <w:rFonts w:ascii="Calibri" w:hAnsi="Calibri" w:cs="Calibri"/>
          <w:noProof/>
          <w:szCs w:val="24"/>
        </w:rPr>
        <w:t>, 38–49. http://doi.org/10.1016/j.nlm.2015.10.008</w:t>
      </w:r>
    </w:p>
    <w:p w14:paraId="02480B7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C23743">
        <w:rPr>
          <w:rFonts w:ascii="Calibri" w:hAnsi="Calibri" w:cs="Calibri"/>
          <w:i/>
          <w:iCs/>
          <w:noProof/>
          <w:szCs w:val="24"/>
        </w:rPr>
        <w:t>Hippocampus</w:t>
      </w:r>
      <w:r w:rsidRPr="00C23743">
        <w:rPr>
          <w:rFonts w:ascii="Calibri" w:hAnsi="Calibri" w:cs="Calibri"/>
          <w:noProof/>
          <w:szCs w:val="24"/>
        </w:rPr>
        <w:t>, (August), 1–11. http://doi.org/10.1002/hipo.22801</w:t>
      </w:r>
    </w:p>
    <w:p w14:paraId="20EC930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C23743">
        <w:rPr>
          <w:rFonts w:ascii="Calibri" w:hAnsi="Calibri" w:cs="Calibri"/>
          <w:i/>
          <w:iCs/>
          <w:noProof/>
          <w:szCs w:val="24"/>
        </w:rPr>
        <w:t>Neuropsychologia</w:t>
      </w:r>
      <w:r w:rsidRPr="00C23743">
        <w:rPr>
          <w:rFonts w:ascii="Calibri" w:hAnsi="Calibri" w:cs="Calibri"/>
          <w:noProof/>
          <w:szCs w:val="24"/>
        </w:rPr>
        <w:t xml:space="preserve">, </w:t>
      </w:r>
      <w:r w:rsidRPr="00C23743">
        <w:rPr>
          <w:rFonts w:ascii="Calibri" w:hAnsi="Calibri" w:cs="Calibri"/>
          <w:i/>
          <w:iCs/>
          <w:noProof/>
          <w:szCs w:val="24"/>
        </w:rPr>
        <w:t>80</w:t>
      </w:r>
      <w:r w:rsidRPr="00C23743">
        <w:rPr>
          <w:rFonts w:ascii="Calibri" w:hAnsi="Calibri" w:cs="Calibri"/>
          <w:noProof/>
          <w:szCs w:val="24"/>
        </w:rPr>
        <w:t>, 90–101. http://doi.org/10.1016/j.neuropsychologia.2015.11.013</w:t>
      </w:r>
    </w:p>
    <w:p w14:paraId="2ED108E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Konkel, A. (2009). Relational memory and the hippocampus: Representations and methods. </w:t>
      </w:r>
      <w:r w:rsidRPr="00C23743">
        <w:rPr>
          <w:rFonts w:ascii="Calibri" w:hAnsi="Calibri" w:cs="Calibri"/>
          <w:i/>
          <w:iCs/>
          <w:noProof/>
          <w:szCs w:val="24"/>
        </w:rPr>
        <w:t>Frontiers in Neuroscience</w:t>
      </w:r>
      <w:r w:rsidRPr="00C23743">
        <w:rPr>
          <w:rFonts w:ascii="Calibri" w:hAnsi="Calibri" w:cs="Calibri"/>
          <w:noProof/>
          <w:szCs w:val="24"/>
        </w:rPr>
        <w:t xml:space="preserve">, </w:t>
      </w:r>
      <w:r w:rsidRPr="00C23743">
        <w:rPr>
          <w:rFonts w:ascii="Calibri" w:hAnsi="Calibri" w:cs="Calibri"/>
          <w:i/>
          <w:iCs/>
          <w:noProof/>
          <w:szCs w:val="24"/>
        </w:rPr>
        <w:t>3</w:t>
      </w:r>
      <w:r w:rsidRPr="00C23743">
        <w:rPr>
          <w:rFonts w:ascii="Calibri" w:hAnsi="Calibri" w:cs="Calibri"/>
          <w:noProof/>
          <w:szCs w:val="24"/>
        </w:rPr>
        <w:t>(2), 166–174. http://doi.org/10.3389/neuro.01.023.2009</w:t>
      </w:r>
    </w:p>
    <w:p w14:paraId="244F477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Konkel, A., Warren, D. E., Duff, M. C., Tranel, D. N., &amp; Cohen, N. J. (2008). Hippocampal amnesia impairs all manner of relational memory. </w:t>
      </w:r>
      <w:r w:rsidRPr="00C23743">
        <w:rPr>
          <w:rFonts w:ascii="Calibri" w:hAnsi="Calibri" w:cs="Calibri"/>
          <w:i/>
          <w:iCs/>
          <w:noProof/>
          <w:szCs w:val="24"/>
        </w:rPr>
        <w:t>Frontiers in Human Neuroscience</w:t>
      </w:r>
      <w:r w:rsidRPr="00C23743">
        <w:rPr>
          <w:rFonts w:ascii="Calibri" w:hAnsi="Calibri" w:cs="Calibri"/>
          <w:noProof/>
          <w:szCs w:val="24"/>
        </w:rPr>
        <w:t xml:space="preserve">, </w:t>
      </w:r>
      <w:r w:rsidRPr="00C23743">
        <w:rPr>
          <w:rFonts w:ascii="Calibri" w:hAnsi="Calibri" w:cs="Calibri"/>
          <w:i/>
          <w:iCs/>
          <w:noProof/>
          <w:szCs w:val="24"/>
        </w:rPr>
        <w:t>2</w:t>
      </w:r>
      <w:r w:rsidRPr="00C23743">
        <w:rPr>
          <w:rFonts w:ascii="Calibri" w:hAnsi="Calibri" w:cs="Calibri"/>
          <w:noProof/>
          <w:szCs w:val="24"/>
        </w:rPr>
        <w:t>(October), 15. http://doi.org/10.3389/neuro.09.015.2008</w:t>
      </w:r>
    </w:p>
    <w:p w14:paraId="1076110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Kraus, B. J. J., Brandon, M. P. P., Robinson, R. J. J., Connerney, M. A. A., Hasselmo, M. E. E., &amp; </w:t>
      </w:r>
      <w:r w:rsidRPr="00C23743">
        <w:rPr>
          <w:rFonts w:ascii="Calibri" w:hAnsi="Calibri" w:cs="Calibri"/>
          <w:noProof/>
          <w:szCs w:val="24"/>
        </w:rPr>
        <w:lastRenderedPageBreak/>
        <w:t xml:space="preserve">Eichenbaum, H. (2015). During Running in Place, Grid Cells Integrate Elapsed Time and Distance Run.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88</w:t>
      </w:r>
      <w:r w:rsidRPr="00C23743">
        <w:rPr>
          <w:rFonts w:ascii="Calibri" w:hAnsi="Calibri" w:cs="Calibri"/>
          <w:noProof/>
          <w:szCs w:val="24"/>
        </w:rPr>
        <w:t>(3), 578–589. http://doi.org/10.1016/j.neuron.2015.09.031</w:t>
      </w:r>
    </w:p>
    <w:p w14:paraId="1C78F19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Kraus, B., Robinson, R., White, J., Eichenbaum, H., &amp; Hasselmo, M. (2013). Hippocampal “Time Cells”: Time versus Path Integration.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78</w:t>
      </w:r>
      <w:r w:rsidRPr="00C23743">
        <w:rPr>
          <w:rFonts w:ascii="Calibri" w:hAnsi="Calibri" w:cs="Calibri"/>
          <w:noProof/>
          <w:szCs w:val="24"/>
        </w:rPr>
        <w:t>(6), 1090–1101. http://doi.org/10.1016/j.neuron.2013.04.015</w:t>
      </w:r>
    </w:p>
    <w:p w14:paraId="66DA28B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Kropff, E., Carmichael, J. E., Moser, M.-B., &amp; Moser, E. I. (2015). Speed cells in the medial entorhinal cortex. </w:t>
      </w:r>
      <w:r w:rsidRPr="00C23743">
        <w:rPr>
          <w:rFonts w:ascii="Calibri" w:hAnsi="Calibri" w:cs="Calibri"/>
          <w:i/>
          <w:iCs/>
          <w:noProof/>
          <w:szCs w:val="24"/>
        </w:rPr>
        <w:t>Nature</w:t>
      </w:r>
      <w:r w:rsidRPr="00C23743">
        <w:rPr>
          <w:rFonts w:ascii="Calibri" w:hAnsi="Calibri" w:cs="Calibri"/>
          <w:noProof/>
          <w:szCs w:val="24"/>
        </w:rPr>
        <w:t xml:space="preserve">, </w:t>
      </w:r>
      <w:r w:rsidRPr="00C23743">
        <w:rPr>
          <w:rFonts w:ascii="Calibri" w:hAnsi="Calibri" w:cs="Calibri"/>
          <w:i/>
          <w:iCs/>
          <w:noProof/>
          <w:szCs w:val="24"/>
        </w:rPr>
        <w:t>523</w:t>
      </w:r>
      <w:r w:rsidRPr="00C23743">
        <w:rPr>
          <w:rFonts w:ascii="Calibri" w:hAnsi="Calibri" w:cs="Calibri"/>
          <w:noProof/>
          <w:szCs w:val="24"/>
        </w:rPr>
        <w:t>(7561), 419–424. http://doi.org/10.1038/nature14622</w:t>
      </w:r>
    </w:p>
    <w:p w14:paraId="5A57F68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Kuhn, H. W. (1956). Variants of the hungarian method for assignment problems. </w:t>
      </w:r>
      <w:r w:rsidRPr="00C23743">
        <w:rPr>
          <w:rFonts w:ascii="Calibri" w:hAnsi="Calibri" w:cs="Calibri"/>
          <w:i/>
          <w:iCs/>
          <w:noProof/>
          <w:szCs w:val="24"/>
        </w:rPr>
        <w:t>Naval Research Logistics Quarterly</w:t>
      </w:r>
      <w:r w:rsidRPr="00C23743">
        <w:rPr>
          <w:rFonts w:ascii="Calibri" w:hAnsi="Calibri" w:cs="Calibri"/>
          <w:noProof/>
          <w:szCs w:val="24"/>
        </w:rPr>
        <w:t xml:space="preserve">, </w:t>
      </w:r>
      <w:r w:rsidRPr="00C23743">
        <w:rPr>
          <w:rFonts w:ascii="Calibri" w:hAnsi="Calibri" w:cs="Calibri"/>
          <w:i/>
          <w:iCs/>
          <w:noProof/>
          <w:szCs w:val="24"/>
        </w:rPr>
        <w:t>3</w:t>
      </w:r>
      <w:r w:rsidRPr="00C23743">
        <w:rPr>
          <w:rFonts w:ascii="Calibri" w:hAnsi="Calibri" w:cs="Calibri"/>
          <w:noProof/>
          <w:szCs w:val="24"/>
        </w:rPr>
        <w:t>(4), 253–258. http://doi.org/10.1002/nav.3800030404</w:t>
      </w:r>
    </w:p>
    <w:p w14:paraId="7B9965E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Kuhn, H. W. (2010). The Hungarian Method for the Assignment Problem. In </w:t>
      </w:r>
      <w:r w:rsidRPr="00C23743">
        <w:rPr>
          <w:rFonts w:ascii="Calibri" w:hAnsi="Calibri" w:cs="Calibri"/>
          <w:i/>
          <w:iCs/>
          <w:noProof/>
          <w:szCs w:val="24"/>
        </w:rPr>
        <w:t>50 Years of Integer Programming 1958-2008</w:t>
      </w:r>
      <w:r w:rsidRPr="00C23743">
        <w:rPr>
          <w:rFonts w:ascii="Calibri" w:hAnsi="Calibri" w:cs="Calibri"/>
          <w:noProof/>
          <w:szCs w:val="24"/>
        </w:rPr>
        <w:t xml:space="preserve"> (pp. 29–47). Berlin, Heidelberg, Heidelberg: Springer Berlin Heidelberg. http://doi.org/10.1007/978-3-540-68279-0_2</w:t>
      </w:r>
    </w:p>
    <w:p w14:paraId="46E7D02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C23743">
        <w:rPr>
          <w:rFonts w:ascii="Calibri" w:hAnsi="Calibri" w:cs="Calibri"/>
          <w:i/>
          <w:iCs/>
          <w:noProof/>
          <w:szCs w:val="24"/>
        </w:rPr>
        <w:t>Computers, Environment and Urban Systems</w:t>
      </w:r>
      <w:r w:rsidRPr="00C23743">
        <w:rPr>
          <w:rFonts w:ascii="Calibri" w:hAnsi="Calibri" w:cs="Calibri"/>
          <w:noProof/>
          <w:szCs w:val="24"/>
        </w:rPr>
        <w:t xml:space="preserve">, </w:t>
      </w:r>
      <w:r w:rsidRPr="00C23743">
        <w:rPr>
          <w:rFonts w:ascii="Calibri" w:hAnsi="Calibri" w:cs="Calibri"/>
          <w:i/>
          <w:iCs/>
          <w:noProof/>
          <w:szCs w:val="24"/>
        </w:rPr>
        <w:t>54</w:t>
      </w:r>
      <w:r w:rsidRPr="00C23743">
        <w:rPr>
          <w:rFonts w:ascii="Calibri" w:hAnsi="Calibri" w:cs="Calibri"/>
          <w:noProof/>
          <w:szCs w:val="24"/>
        </w:rPr>
        <w:t>, 363–375. http://doi.org/10.1016/j.compenvurbsys.2015.09.006</w:t>
      </w:r>
    </w:p>
    <w:p w14:paraId="46290B4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Kumaran, D., Hassabis, D., &amp; McClelland, J. L. (2016). What Learning Systems do Intelligent Agents Need? Complementary Learning Systems Theory Updated. </w:t>
      </w:r>
      <w:r w:rsidRPr="00C23743">
        <w:rPr>
          <w:rFonts w:ascii="Calibri" w:hAnsi="Calibri" w:cs="Calibri"/>
          <w:i/>
          <w:iCs/>
          <w:noProof/>
          <w:szCs w:val="24"/>
        </w:rPr>
        <w:t>Trends in Cognitive Sciences</w:t>
      </w:r>
      <w:r w:rsidRPr="00C23743">
        <w:rPr>
          <w:rFonts w:ascii="Calibri" w:hAnsi="Calibri" w:cs="Calibri"/>
          <w:noProof/>
          <w:szCs w:val="24"/>
        </w:rPr>
        <w:t xml:space="preserve">, </w:t>
      </w:r>
      <w:r w:rsidRPr="00C23743">
        <w:rPr>
          <w:rFonts w:ascii="Calibri" w:hAnsi="Calibri" w:cs="Calibri"/>
          <w:i/>
          <w:iCs/>
          <w:noProof/>
          <w:szCs w:val="24"/>
        </w:rPr>
        <w:t>20</w:t>
      </w:r>
      <w:r w:rsidRPr="00C23743">
        <w:rPr>
          <w:rFonts w:ascii="Calibri" w:hAnsi="Calibri" w:cs="Calibri"/>
          <w:noProof/>
          <w:szCs w:val="24"/>
        </w:rPr>
        <w:t>(7), 512–534. http://doi.org/10.1016/j.tics.2016.05.004</w:t>
      </w:r>
    </w:p>
    <w:p w14:paraId="2FA3B6C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Kveraga, K., &amp; Bar, M. (2015). </w:t>
      </w:r>
      <w:r w:rsidRPr="00C23743">
        <w:rPr>
          <w:rFonts w:ascii="Calibri" w:hAnsi="Calibri" w:cs="Calibri"/>
          <w:i/>
          <w:iCs/>
          <w:noProof/>
          <w:szCs w:val="24"/>
        </w:rPr>
        <w:t>Scene Vision: Making Sense of What We See</w:t>
      </w:r>
      <w:r w:rsidRPr="00C23743">
        <w:rPr>
          <w:rFonts w:ascii="Calibri" w:hAnsi="Calibri" w:cs="Calibri"/>
          <w:noProof/>
          <w:szCs w:val="24"/>
        </w:rPr>
        <w:t>. http://doi.org/10.1177/0301006615600645</w:t>
      </w:r>
    </w:p>
    <w:p w14:paraId="36A8E64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Lee, A. C. H., Buckley, M. J., Pegman, S. J., Spiers, H., Scahill, V. L., Gaffan, D., … Graham, K. S. (2005). Specialization in the medial temporal lobe for processing of objects and scenes.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15</w:t>
      </w:r>
      <w:r w:rsidRPr="00C23743">
        <w:rPr>
          <w:rFonts w:ascii="Calibri" w:hAnsi="Calibri" w:cs="Calibri"/>
          <w:noProof/>
          <w:szCs w:val="24"/>
        </w:rPr>
        <w:t>(6), 782–797. http://doi.org/10.1002/hipo.20101</w:t>
      </w:r>
    </w:p>
    <w:p w14:paraId="089661A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Lenck-Santini, P.-P., Save, E., &amp; Poucet, B. (2001). Place-cell firing does not depend on the direction of turn in a Y-maze alternation task. </w:t>
      </w:r>
      <w:r w:rsidRPr="00C23743">
        <w:rPr>
          <w:rFonts w:ascii="Calibri" w:hAnsi="Calibri" w:cs="Calibri"/>
          <w:i/>
          <w:iCs/>
          <w:noProof/>
          <w:szCs w:val="24"/>
        </w:rPr>
        <w:t>European Journal of Neuroscience</w:t>
      </w:r>
      <w:r w:rsidRPr="00C23743">
        <w:rPr>
          <w:rFonts w:ascii="Calibri" w:hAnsi="Calibri" w:cs="Calibri"/>
          <w:noProof/>
          <w:szCs w:val="24"/>
        </w:rPr>
        <w:t xml:space="preserve">, </w:t>
      </w:r>
      <w:r w:rsidRPr="00C23743">
        <w:rPr>
          <w:rFonts w:ascii="Calibri" w:hAnsi="Calibri" w:cs="Calibri"/>
          <w:i/>
          <w:iCs/>
          <w:noProof/>
          <w:szCs w:val="24"/>
        </w:rPr>
        <w:t>13</w:t>
      </w:r>
      <w:r w:rsidRPr="00C23743">
        <w:rPr>
          <w:rFonts w:ascii="Calibri" w:hAnsi="Calibri" w:cs="Calibri"/>
          <w:noProof/>
          <w:szCs w:val="24"/>
        </w:rPr>
        <w:t>(5), 1055–1058. http://doi.org/10.1046/j.0953-816x.2001.01481.x</w:t>
      </w:r>
    </w:p>
    <w:p w14:paraId="0C2BDCF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Leutgeb, J. K., Leutgeb, S., Moser, M.-B., &amp; Moser, E. I. (2007). Pattern Separation in the Dentate Gyrus and CA3 of the Hippocampus.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315</w:t>
      </w:r>
      <w:r w:rsidRPr="00C23743">
        <w:rPr>
          <w:rFonts w:ascii="Calibri" w:hAnsi="Calibri" w:cs="Calibri"/>
          <w:noProof/>
          <w:szCs w:val="24"/>
        </w:rPr>
        <w:t>(5814), 961–966. http://doi.org/10.1126/science.1135801</w:t>
      </w:r>
    </w:p>
    <w:p w14:paraId="09C8BF2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Levitt, T. S., &amp; Lawton, D. T. (1990). Qualitative navigation for mobile robots. </w:t>
      </w:r>
      <w:r w:rsidRPr="00C23743">
        <w:rPr>
          <w:rFonts w:ascii="Calibri" w:hAnsi="Calibri" w:cs="Calibri"/>
          <w:i/>
          <w:iCs/>
          <w:noProof/>
          <w:szCs w:val="24"/>
        </w:rPr>
        <w:t>Artificial Intelligence</w:t>
      </w:r>
      <w:r w:rsidRPr="00C23743">
        <w:rPr>
          <w:rFonts w:ascii="Calibri" w:hAnsi="Calibri" w:cs="Calibri"/>
          <w:noProof/>
          <w:szCs w:val="24"/>
        </w:rPr>
        <w:t xml:space="preserve">, </w:t>
      </w:r>
      <w:r w:rsidRPr="00C23743">
        <w:rPr>
          <w:rFonts w:ascii="Calibri" w:hAnsi="Calibri" w:cs="Calibri"/>
          <w:i/>
          <w:iCs/>
          <w:noProof/>
          <w:szCs w:val="24"/>
        </w:rPr>
        <w:t>44</w:t>
      </w:r>
      <w:r w:rsidRPr="00C23743">
        <w:rPr>
          <w:rFonts w:ascii="Calibri" w:hAnsi="Calibri" w:cs="Calibri"/>
          <w:noProof/>
          <w:szCs w:val="24"/>
        </w:rPr>
        <w:t>(3), 305–360. http://doi.org/10.1016/0004-3702(90)90027-W</w:t>
      </w:r>
    </w:p>
    <w:p w14:paraId="755A29A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Levy, W. B. (1996). A sequence predicting CA3 is a flexible associator that learns and uses context to solve hippocampal-like tasks.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6</w:t>
      </w:r>
      <w:r w:rsidRPr="00C23743">
        <w:rPr>
          <w:rFonts w:ascii="Calibri" w:hAnsi="Calibri" w:cs="Calibri"/>
          <w:noProof/>
          <w:szCs w:val="24"/>
        </w:rPr>
        <w:t>(6), 579–90. http://doi.org/10.1002/(SICI)1098-1063(1996)6:6&amp;lt;579::AID-HIPO3&amp;gt;3.0.CO;2-C</w:t>
      </w:r>
    </w:p>
    <w:p w14:paraId="1EFE1BB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Libby, L. A., Hannula, D. E., &amp; Ranganath, C. (2014). Medial Temporal Lobe Coding of Item and Spatial Information during Relational Binding in Working Memory. </w:t>
      </w:r>
      <w:r w:rsidRPr="00C23743">
        <w:rPr>
          <w:rFonts w:ascii="Calibri" w:hAnsi="Calibri" w:cs="Calibri"/>
          <w:i/>
          <w:iCs/>
          <w:noProof/>
          <w:szCs w:val="24"/>
        </w:rPr>
        <w:t>Journal of Neuroscience</w:t>
      </w:r>
      <w:r w:rsidRPr="00C23743">
        <w:rPr>
          <w:rFonts w:ascii="Calibri" w:hAnsi="Calibri" w:cs="Calibri"/>
          <w:noProof/>
          <w:szCs w:val="24"/>
        </w:rPr>
        <w:t xml:space="preserve">, </w:t>
      </w:r>
      <w:r w:rsidRPr="00C23743">
        <w:rPr>
          <w:rFonts w:ascii="Calibri" w:hAnsi="Calibri" w:cs="Calibri"/>
          <w:i/>
          <w:iCs/>
          <w:noProof/>
          <w:szCs w:val="24"/>
        </w:rPr>
        <w:t>34</w:t>
      </w:r>
      <w:r w:rsidRPr="00C23743">
        <w:rPr>
          <w:rFonts w:ascii="Calibri" w:hAnsi="Calibri" w:cs="Calibri"/>
          <w:noProof/>
          <w:szCs w:val="24"/>
        </w:rPr>
        <w:t>(43), 14233–14242. http://doi.org/10.1523/JNEUROSCI.0655-14.2014</w:t>
      </w:r>
    </w:p>
    <w:p w14:paraId="1579AF6C"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Lisman, J., &amp; Redish, A. D. (2009). Prediction, sequences and the hippocampus. </w:t>
      </w:r>
      <w:r w:rsidRPr="00C23743">
        <w:rPr>
          <w:rFonts w:ascii="Calibri" w:hAnsi="Calibri" w:cs="Calibri"/>
          <w:i/>
          <w:iCs/>
          <w:noProof/>
          <w:szCs w:val="24"/>
        </w:rPr>
        <w:t xml:space="preserve">Philosophical </w:t>
      </w:r>
      <w:r w:rsidRPr="00C23743">
        <w:rPr>
          <w:rFonts w:ascii="Calibri" w:hAnsi="Calibri" w:cs="Calibri"/>
          <w:i/>
          <w:iCs/>
          <w:noProof/>
          <w:szCs w:val="24"/>
        </w:rPr>
        <w:lastRenderedPageBreak/>
        <w:t>Transactions of the Royal Society B: Biological Sciences</w:t>
      </w:r>
      <w:r w:rsidRPr="00C23743">
        <w:rPr>
          <w:rFonts w:ascii="Calibri" w:hAnsi="Calibri" w:cs="Calibri"/>
          <w:noProof/>
          <w:szCs w:val="24"/>
        </w:rPr>
        <w:t xml:space="preserve">, </w:t>
      </w:r>
      <w:r w:rsidRPr="00C23743">
        <w:rPr>
          <w:rFonts w:ascii="Calibri" w:hAnsi="Calibri" w:cs="Calibri"/>
          <w:i/>
          <w:iCs/>
          <w:noProof/>
          <w:szCs w:val="24"/>
        </w:rPr>
        <w:t>364</w:t>
      </w:r>
      <w:r w:rsidRPr="00C23743">
        <w:rPr>
          <w:rFonts w:ascii="Calibri" w:hAnsi="Calibri" w:cs="Calibri"/>
          <w:noProof/>
          <w:szCs w:val="24"/>
        </w:rPr>
        <w:t>(1521), 1193–1201. http://doi.org/10.1098/rstb.2008.0316</w:t>
      </w:r>
    </w:p>
    <w:p w14:paraId="784B6C5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Lucas, H. D., Duff, M. C., &amp; Cohen, N. J. (2017). The hippocampus promotes effective saccadic information gathering in humans. In </w:t>
      </w:r>
      <w:r w:rsidRPr="00C23743">
        <w:rPr>
          <w:rFonts w:ascii="Calibri" w:hAnsi="Calibri" w:cs="Calibri"/>
          <w:i/>
          <w:iCs/>
          <w:noProof/>
          <w:szCs w:val="24"/>
        </w:rPr>
        <w:t>Cognitive Neuroscience Society 24th Annual Meeting</w:t>
      </w:r>
      <w:r w:rsidRPr="00C23743">
        <w:rPr>
          <w:rFonts w:ascii="Calibri" w:hAnsi="Calibri" w:cs="Calibri"/>
          <w:noProof/>
          <w:szCs w:val="24"/>
        </w:rPr>
        <w:t>. San Francisco.</w:t>
      </w:r>
    </w:p>
    <w:p w14:paraId="008848F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C23743">
        <w:rPr>
          <w:rFonts w:ascii="Calibri" w:hAnsi="Calibri" w:cs="Calibri"/>
          <w:i/>
          <w:iCs/>
          <w:noProof/>
          <w:szCs w:val="24"/>
        </w:rPr>
        <w:t xml:space="preserve">Neuropsychology </w:t>
      </w:r>
      <w:r w:rsidRPr="00C23743">
        <w:rPr>
          <w:rFonts w:ascii="Calibri" w:hAnsi="Calibri" w:cs="Calibri"/>
          <w:noProof/>
          <w:szCs w:val="24"/>
        </w:rPr>
        <w:t xml:space="preserve">, </w:t>
      </w:r>
      <w:r w:rsidRPr="00C23743">
        <w:rPr>
          <w:rFonts w:ascii="Calibri" w:hAnsi="Calibri" w:cs="Calibri"/>
          <w:i/>
          <w:iCs/>
          <w:noProof/>
          <w:szCs w:val="24"/>
        </w:rPr>
        <w:t>30</w:t>
      </w:r>
      <w:r w:rsidRPr="00C23743">
        <w:rPr>
          <w:rFonts w:ascii="Calibri" w:hAnsi="Calibri" w:cs="Calibri"/>
          <w:noProof/>
          <w:szCs w:val="24"/>
        </w:rPr>
        <w:t>(5), 568–578. http://doi.org/10.1037/neu0000275</w:t>
      </w:r>
    </w:p>
    <w:p w14:paraId="0763A28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Luft, C. D. B., Meeson, A., Welchman, A. E., &amp; Kourtzi, Z. (2015). Decoding the future from past experience: learning shapes predictions in early visual cortex. </w:t>
      </w:r>
      <w:r w:rsidRPr="00C23743">
        <w:rPr>
          <w:rFonts w:ascii="Calibri" w:hAnsi="Calibri" w:cs="Calibri"/>
          <w:i/>
          <w:iCs/>
          <w:noProof/>
          <w:szCs w:val="24"/>
        </w:rPr>
        <w:t>Journal of Neurophysiology</w:t>
      </w:r>
      <w:r w:rsidRPr="00C23743">
        <w:rPr>
          <w:rFonts w:ascii="Calibri" w:hAnsi="Calibri" w:cs="Calibri"/>
          <w:noProof/>
          <w:szCs w:val="24"/>
        </w:rPr>
        <w:t xml:space="preserve">, </w:t>
      </w:r>
      <w:r w:rsidRPr="00C23743">
        <w:rPr>
          <w:rFonts w:ascii="Calibri" w:hAnsi="Calibri" w:cs="Calibri"/>
          <w:i/>
          <w:iCs/>
          <w:noProof/>
          <w:szCs w:val="24"/>
        </w:rPr>
        <w:t>113</w:t>
      </w:r>
      <w:r w:rsidRPr="00C23743">
        <w:rPr>
          <w:rFonts w:ascii="Calibri" w:hAnsi="Calibri" w:cs="Calibri"/>
          <w:noProof/>
          <w:szCs w:val="24"/>
        </w:rPr>
        <w:t>(9), 3159–3171. http://doi.org/10.1152/jn.00753.2014</w:t>
      </w:r>
    </w:p>
    <w:p w14:paraId="145E6EA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M.Cover, T. (2006). </w:t>
      </w:r>
      <w:r w:rsidRPr="00C23743">
        <w:rPr>
          <w:rFonts w:ascii="Calibri" w:hAnsi="Calibri" w:cs="Calibri"/>
          <w:i/>
          <w:iCs/>
          <w:noProof/>
          <w:szCs w:val="24"/>
        </w:rPr>
        <w:t>Elements Of Information Theory</w:t>
      </w:r>
      <w:r w:rsidRPr="00C23743">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05C8EE8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Maguire, E. A., Burgess, N., O’Keefe, J., &amp; O’Keefe, J. (1999). Human spatial navigation: cognitive maps, sexual dimorphism, and neural substrates. </w:t>
      </w:r>
      <w:r w:rsidRPr="00C23743">
        <w:rPr>
          <w:rFonts w:ascii="Calibri" w:hAnsi="Calibri" w:cs="Calibri"/>
          <w:i/>
          <w:iCs/>
          <w:noProof/>
          <w:szCs w:val="24"/>
        </w:rPr>
        <w:t>Current Opinion in Neurobiology</w:t>
      </w:r>
      <w:r w:rsidRPr="00C23743">
        <w:rPr>
          <w:rFonts w:ascii="Calibri" w:hAnsi="Calibri" w:cs="Calibri"/>
          <w:noProof/>
          <w:szCs w:val="24"/>
        </w:rPr>
        <w:t xml:space="preserve">, </w:t>
      </w:r>
      <w:r w:rsidRPr="00C23743">
        <w:rPr>
          <w:rFonts w:ascii="Calibri" w:hAnsi="Calibri" w:cs="Calibri"/>
          <w:i/>
          <w:iCs/>
          <w:noProof/>
          <w:szCs w:val="24"/>
        </w:rPr>
        <w:t>9</w:t>
      </w:r>
      <w:r w:rsidRPr="00C23743">
        <w:rPr>
          <w:rFonts w:ascii="Calibri" w:hAnsi="Calibri" w:cs="Calibri"/>
          <w:noProof/>
          <w:szCs w:val="24"/>
        </w:rPr>
        <w:t>(2), 171–7. http://doi.org/10.1016/S1474-4422(08)70216-3</w:t>
      </w:r>
    </w:p>
    <w:p w14:paraId="0874778C"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Mandelbrot, B. (1967). How Long Is the Coast of Britain? Statistical Self-Similarity and Fractional Dimension.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156</w:t>
      </w:r>
      <w:r w:rsidRPr="00C23743">
        <w:rPr>
          <w:rFonts w:ascii="Calibri" w:hAnsi="Calibri" w:cs="Calibri"/>
          <w:noProof/>
          <w:szCs w:val="24"/>
        </w:rPr>
        <w:t>(3775), 636–638. http://doi.org/10.1126/science.156.3775.636</w:t>
      </w:r>
    </w:p>
    <w:p w14:paraId="771AE94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C23743">
        <w:rPr>
          <w:rFonts w:ascii="Calibri" w:hAnsi="Calibri" w:cs="Calibri"/>
          <w:i/>
          <w:iCs/>
          <w:noProof/>
          <w:szCs w:val="24"/>
        </w:rPr>
        <w:t>Psychological Review</w:t>
      </w:r>
      <w:r w:rsidRPr="00C23743">
        <w:rPr>
          <w:rFonts w:ascii="Calibri" w:hAnsi="Calibri" w:cs="Calibri"/>
          <w:noProof/>
          <w:szCs w:val="24"/>
        </w:rPr>
        <w:t xml:space="preserve">, </w:t>
      </w:r>
      <w:r w:rsidRPr="00C23743">
        <w:rPr>
          <w:rFonts w:ascii="Calibri" w:hAnsi="Calibri" w:cs="Calibri"/>
          <w:i/>
          <w:iCs/>
          <w:noProof/>
          <w:szCs w:val="24"/>
        </w:rPr>
        <w:t>102</w:t>
      </w:r>
      <w:r w:rsidRPr="00C23743">
        <w:rPr>
          <w:rFonts w:ascii="Calibri" w:hAnsi="Calibri" w:cs="Calibri"/>
          <w:noProof/>
          <w:szCs w:val="24"/>
        </w:rPr>
        <w:t>(3), 419–457. http://doi.org/10.1037/0033-295X.102.3.419</w:t>
      </w:r>
    </w:p>
    <w:p w14:paraId="5E74E9F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317</w:t>
      </w:r>
      <w:r w:rsidRPr="00C23743">
        <w:rPr>
          <w:rFonts w:ascii="Calibri" w:hAnsi="Calibri" w:cs="Calibri"/>
          <w:noProof/>
          <w:szCs w:val="24"/>
        </w:rPr>
        <w:t>(5834), 94–99. http://doi.org/10.1126/science.1140263</w:t>
      </w:r>
    </w:p>
    <w:p w14:paraId="46410A7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McKenzie, S., Frank, A. J. J., Kinsky, N. R. R., Porter, B., Rivière, P. D. D., &amp; Eichenbaum, H. (2014). Hippocampal Representation of Related and Opposing Memories Develop within Distinct, Hierarchically Organized Neural Schemas.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83</w:t>
      </w:r>
      <w:r w:rsidRPr="00C23743">
        <w:rPr>
          <w:rFonts w:ascii="Calibri" w:hAnsi="Calibri" w:cs="Calibri"/>
          <w:noProof/>
          <w:szCs w:val="24"/>
        </w:rPr>
        <w:t>(1), 202–215. http://doi.org/10.1016/j.neuron.2014.05.019</w:t>
      </w:r>
    </w:p>
    <w:p w14:paraId="483C421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Mirowski, P., Pascanu, R., Viola, F., Soyer, H., Ballard, A. J., Banino, A., … Hadsell, R. (2016). Learning to Navigate in Complex Environments. Retrieved from http://arxiv.org/abs/1611.03673</w:t>
      </w:r>
    </w:p>
    <w:p w14:paraId="4AC1312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Moffat, S. D. (2009). Aging and spatial navigation: What do we know and where do we go? </w:t>
      </w:r>
      <w:r w:rsidRPr="00C23743">
        <w:rPr>
          <w:rFonts w:ascii="Calibri" w:hAnsi="Calibri" w:cs="Calibri"/>
          <w:i/>
          <w:iCs/>
          <w:noProof/>
          <w:szCs w:val="24"/>
        </w:rPr>
        <w:t>Neuropsychology Review</w:t>
      </w:r>
      <w:r w:rsidRPr="00C23743">
        <w:rPr>
          <w:rFonts w:ascii="Calibri" w:hAnsi="Calibri" w:cs="Calibri"/>
          <w:noProof/>
          <w:szCs w:val="24"/>
        </w:rPr>
        <w:t xml:space="preserve">, </w:t>
      </w:r>
      <w:r w:rsidRPr="00C23743">
        <w:rPr>
          <w:rFonts w:ascii="Calibri" w:hAnsi="Calibri" w:cs="Calibri"/>
          <w:i/>
          <w:iCs/>
          <w:noProof/>
          <w:szCs w:val="24"/>
        </w:rPr>
        <w:t>19</w:t>
      </w:r>
      <w:r w:rsidRPr="00C23743">
        <w:rPr>
          <w:rFonts w:ascii="Calibri" w:hAnsi="Calibri" w:cs="Calibri"/>
          <w:noProof/>
          <w:szCs w:val="24"/>
        </w:rPr>
        <w:t>(4), 478–489. http://doi.org/10.1007/s11065-009-9120-3</w:t>
      </w:r>
    </w:p>
    <w:p w14:paraId="7088284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Moffat, S. D., &amp; Resnick, S. M. (2002). Effects of age on virtual environment place navigation and allocentric cognitive mapping. </w:t>
      </w:r>
      <w:r w:rsidRPr="00C23743">
        <w:rPr>
          <w:rFonts w:ascii="Calibri" w:hAnsi="Calibri" w:cs="Calibri"/>
          <w:i/>
          <w:iCs/>
          <w:noProof/>
          <w:szCs w:val="24"/>
        </w:rPr>
        <w:t>Behavioral Neuroscience</w:t>
      </w:r>
      <w:r w:rsidRPr="00C23743">
        <w:rPr>
          <w:rFonts w:ascii="Calibri" w:hAnsi="Calibri" w:cs="Calibri"/>
          <w:noProof/>
          <w:szCs w:val="24"/>
        </w:rPr>
        <w:t xml:space="preserve">, </w:t>
      </w:r>
      <w:r w:rsidRPr="00C23743">
        <w:rPr>
          <w:rFonts w:ascii="Calibri" w:hAnsi="Calibri" w:cs="Calibri"/>
          <w:i/>
          <w:iCs/>
          <w:noProof/>
          <w:szCs w:val="24"/>
        </w:rPr>
        <w:t>116</w:t>
      </w:r>
      <w:r w:rsidRPr="00C23743">
        <w:rPr>
          <w:rFonts w:ascii="Calibri" w:hAnsi="Calibri" w:cs="Calibri"/>
          <w:noProof/>
          <w:szCs w:val="24"/>
        </w:rPr>
        <w:t>(5), 851–9. Retrieved from http://www.ncbi.nlm.nih.gov/pubmed/12369805</w:t>
      </w:r>
    </w:p>
    <w:p w14:paraId="327DBD4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Monti, J. M., Cooke, G. E., Watson, P. D., Voss, M. W., Kramer, A. F., &amp; Cohen, N. J. (2015). Relating Hippocampus to Relational Memory Processing across Domains and Delays. </w:t>
      </w:r>
      <w:r w:rsidRPr="00C23743">
        <w:rPr>
          <w:rFonts w:ascii="Calibri" w:hAnsi="Calibri" w:cs="Calibri"/>
          <w:i/>
          <w:iCs/>
          <w:noProof/>
          <w:szCs w:val="24"/>
        </w:rPr>
        <w:t xml:space="preserve">Journal of Cognitive </w:t>
      </w:r>
      <w:r w:rsidRPr="00C23743">
        <w:rPr>
          <w:rFonts w:ascii="Calibri" w:hAnsi="Calibri" w:cs="Calibri"/>
          <w:i/>
          <w:iCs/>
          <w:noProof/>
          <w:szCs w:val="24"/>
        </w:rPr>
        <w:lastRenderedPageBreak/>
        <w:t>Neuroscience</w:t>
      </w:r>
      <w:r w:rsidRPr="00C23743">
        <w:rPr>
          <w:rFonts w:ascii="Calibri" w:hAnsi="Calibri" w:cs="Calibri"/>
          <w:noProof/>
          <w:szCs w:val="24"/>
        </w:rPr>
        <w:t xml:space="preserve">, </w:t>
      </w:r>
      <w:r w:rsidRPr="00C23743">
        <w:rPr>
          <w:rFonts w:ascii="Calibri" w:hAnsi="Calibri" w:cs="Calibri"/>
          <w:i/>
          <w:iCs/>
          <w:noProof/>
          <w:szCs w:val="24"/>
        </w:rPr>
        <w:t>27</w:t>
      </w:r>
      <w:r w:rsidRPr="00C23743">
        <w:rPr>
          <w:rFonts w:ascii="Calibri" w:hAnsi="Calibri" w:cs="Calibri"/>
          <w:noProof/>
          <w:szCs w:val="24"/>
        </w:rPr>
        <w:t>(2), 234–245. http://doi.org/10.1162/jocn_a_00717</w:t>
      </w:r>
    </w:p>
    <w:p w14:paraId="1CD2268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Morris, R. G. M. (1981). Spatial localization does not require the presence of local cues. </w:t>
      </w:r>
      <w:r w:rsidRPr="00C23743">
        <w:rPr>
          <w:rFonts w:ascii="Calibri" w:hAnsi="Calibri" w:cs="Calibri"/>
          <w:i/>
          <w:iCs/>
          <w:noProof/>
          <w:szCs w:val="24"/>
        </w:rPr>
        <w:t>Learning and Motivation</w:t>
      </w:r>
      <w:r w:rsidRPr="00C23743">
        <w:rPr>
          <w:rFonts w:ascii="Calibri" w:hAnsi="Calibri" w:cs="Calibri"/>
          <w:noProof/>
          <w:szCs w:val="24"/>
        </w:rPr>
        <w:t xml:space="preserve">, </w:t>
      </w:r>
      <w:r w:rsidRPr="00C23743">
        <w:rPr>
          <w:rFonts w:ascii="Calibri" w:hAnsi="Calibri" w:cs="Calibri"/>
          <w:i/>
          <w:iCs/>
          <w:noProof/>
          <w:szCs w:val="24"/>
        </w:rPr>
        <w:t>12</w:t>
      </w:r>
      <w:r w:rsidRPr="00C23743">
        <w:rPr>
          <w:rFonts w:ascii="Calibri" w:hAnsi="Calibri" w:cs="Calibri"/>
          <w:noProof/>
          <w:szCs w:val="24"/>
        </w:rPr>
        <w:t>(2), 239–260. http://doi.org/10.1016/0023-9690(81)90020-5</w:t>
      </w:r>
    </w:p>
    <w:p w14:paraId="451CE08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Morris, R. G. M., Garrud, P., Rawlins, J. N. P., &amp; O’Keefe, J. (1982). Place navigation impaired in rats with hippocampal lesions. </w:t>
      </w:r>
      <w:r w:rsidRPr="00C23743">
        <w:rPr>
          <w:rFonts w:ascii="Calibri" w:hAnsi="Calibri" w:cs="Calibri"/>
          <w:i/>
          <w:iCs/>
          <w:noProof/>
          <w:szCs w:val="24"/>
        </w:rPr>
        <w:t>Nature</w:t>
      </w:r>
      <w:r w:rsidRPr="00C23743">
        <w:rPr>
          <w:rFonts w:ascii="Calibri" w:hAnsi="Calibri" w:cs="Calibri"/>
          <w:noProof/>
          <w:szCs w:val="24"/>
        </w:rPr>
        <w:t xml:space="preserve">, </w:t>
      </w:r>
      <w:r w:rsidRPr="00C23743">
        <w:rPr>
          <w:rFonts w:ascii="Calibri" w:hAnsi="Calibri" w:cs="Calibri"/>
          <w:i/>
          <w:iCs/>
          <w:noProof/>
          <w:szCs w:val="24"/>
        </w:rPr>
        <w:t>297</w:t>
      </w:r>
      <w:r w:rsidRPr="00C23743">
        <w:rPr>
          <w:rFonts w:ascii="Calibri" w:hAnsi="Calibri" w:cs="Calibri"/>
          <w:noProof/>
          <w:szCs w:val="24"/>
        </w:rPr>
        <w:t>(5868), 681–683. http://doi.org/10.1038/297681a0</w:t>
      </w:r>
    </w:p>
    <w:p w14:paraId="7FDFADC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Muller, R. U., &amp; Kubie, J. L. (1987). The effects of changes in the environment on the spatial firing of hippocampal complex-spike cells. </w:t>
      </w:r>
      <w:r w:rsidRPr="00C23743">
        <w:rPr>
          <w:rFonts w:ascii="Calibri" w:hAnsi="Calibri" w:cs="Calibri"/>
          <w:i/>
          <w:iCs/>
          <w:noProof/>
          <w:szCs w:val="24"/>
        </w:rPr>
        <w:t>The Journal of Neuroscience : The Official Journal of the Society for Neuroscience</w:t>
      </w:r>
      <w:r w:rsidRPr="00C23743">
        <w:rPr>
          <w:rFonts w:ascii="Calibri" w:hAnsi="Calibri" w:cs="Calibri"/>
          <w:noProof/>
          <w:szCs w:val="24"/>
        </w:rPr>
        <w:t xml:space="preserve">, </w:t>
      </w:r>
      <w:r w:rsidRPr="00C23743">
        <w:rPr>
          <w:rFonts w:ascii="Calibri" w:hAnsi="Calibri" w:cs="Calibri"/>
          <w:i/>
          <w:iCs/>
          <w:noProof/>
          <w:szCs w:val="24"/>
        </w:rPr>
        <w:t>7</w:t>
      </w:r>
      <w:r w:rsidRPr="00C23743">
        <w:rPr>
          <w:rFonts w:ascii="Calibri" w:hAnsi="Calibri" w:cs="Calibri"/>
          <w:noProof/>
          <w:szCs w:val="24"/>
        </w:rPr>
        <w:t>(7), 1951–68. Retrieved from http://www.ncbi.nlm.nih.gov/pubmed/3612226</w:t>
      </w:r>
    </w:p>
    <w:p w14:paraId="431AB7B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Munkres, J. (1957). Algorithms for the Assignment and Transportation Problems. </w:t>
      </w:r>
      <w:r w:rsidRPr="00C23743">
        <w:rPr>
          <w:rFonts w:ascii="Calibri" w:hAnsi="Calibri" w:cs="Calibri"/>
          <w:i/>
          <w:iCs/>
          <w:noProof/>
          <w:szCs w:val="24"/>
        </w:rPr>
        <w:t>Journal of the Society for Industrial and Applied Mathematics</w:t>
      </w:r>
      <w:r w:rsidRPr="00C23743">
        <w:rPr>
          <w:rFonts w:ascii="Calibri" w:hAnsi="Calibri" w:cs="Calibri"/>
          <w:noProof/>
          <w:szCs w:val="24"/>
        </w:rPr>
        <w:t xml:space="preserve">, </w:t>
      </w:r>
      <w:r w:rsidRPr="00C23743">
        <w:rPr>
          <w:rFonts w:ascii="Calibri" w:hAnsi="Calibri" w:cs="Calibri"/>
          <w:i/>
          <w:iCs/>
          <w:noProof/>
          <w:szCs w:val="24"/>
        </w:rPr>
        <w:t>5</w:t>
      </w:r>
      <w:r w:rsidRPr="00C23743">
        <w:rPr>
          <w:rFonts w:ascii="Calibri" w:hAnsi="Calibri" w:cs="Calibri"/>
          <w:noProof/>
          <w:szCs w:val="24"/>
        </w:rPr>
        <w:t>(1), 32–38. http://doi.org/10.1137/0105003</w:t>
      </w:r>
    </w:p>
    <w:p w14:paraId="730683E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Murray, E. A., Gaffan, D., &amp; Mishkin, M. (1993). Neural substrates of visual stimulus-stimulus association in rhesus monkeys. </w:t>
      </w:r>
      <w:r w:rsidRPr="00C23743">
        <w:rPr>
          <w:rFonts w:ascii="Calibri" w:hAnsi="Calibri" w:cs="Calibri"/>
          <w:i/>
          <w:iCs/>
          <w:noProof/>
          <w:szCs w:val="24"/>
        </w:rPr>
        <w:t>The Journal of Neuroscience : The Official Journal of the Society for Neuroscience</w:t>
      </w:r>
      <w:r w:rsidRPr="00C23743">
        <w:rPr>
          <w:rFonts w:ascii="Calibri" w:hAnsi="Calibri" w:cs="Calibri"/>
          <w:noProof/>
          <w:szCs w:val="24"/>
        </w:rPr>
        <w:t xml:space="preserve">, </w:t>
      </w:r>
      <w:r w:rsidRPr="00C23743">
        <w:rPr>
          <w:rFonts w:ascii="Calibri" w:hAnsi="Calibri" w:cs="Calibri"/>
          <w:i/>
          <w:iCs/>
          <w:noProof/>
          <w:szCs w:val="24"/>
        </w:rPr>
        <w:t>13</w:t>
      </w:r>
      <w:r w:rsidRPr="00C23743">
        <w:rPr>
          <w:rFonts w:ascii="Calibri" w:hAnsi="Calibri" w:cs="Calibri"/>
          <w:noProof/>
          <w:szCs w:val="24"/>
        </w:rPr>
        <w:t>(10), 4549–61. http://doi.org/0270-647/93/134549-13$05.00/0</w:t>
      </w:r>
    </w:p>
    <w:p w14:paraId="5BFE228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297</w:t>
      </w:r>
      <w:r w:rsidRPr="00C23743">
        <w:rPr>
          <w:rFonts w:ascii="Calibri" w:hAnsi="Calibri" w:cs="Calibri"/>
          <w:noProof/>
          <w:szCs w:val="24"/>
        </w:rPr>
        <w:t>(5579), 211–218. http://doi.org/10.1126/science.1071795.Requirement</w:t>
      </w:r>
    </w:p>
    <w:p w14:paraId="3F7EB21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Naya, Y., &amp; Suzuki, W. A. (2011). Integrating What and When Across the Primate Medial Temporal Lobe.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333</w:t>
      </w:r>
      <w:r w:rsidRPr="00C23743">
        <w:rPr>
          <w:rFonts w:ascii="Calibri" w:hAnsi="Calibri" w:cs="Calibri"/>
          <w:noProof/>
          <w:szCs w:val="24"/>
        </w:rPr>
        <w:t>(6043), 773–776. http://doi.org/10.1126/science.1206773</w:t>
      </w:r>
    </w:p>
    <w:p w14:paraId="7A81EBAC"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81</w:t>
      </w:r>
      <w:r w:rsidRPr="00C23743">
        <w:rPr>
          <w:rFonts w:ascii="Calibri" w:hAnsi="Calibri" w:cs="Calibri"/>
          <w:noProof/>
          <w:szCs w:val="24"/>
        </w:rPr>
        <w:t>(2), 416–427. http://doi.org/10.1016/j.neuron.2013.11.017</w:t>
      </w:r>
    </w:p>
    <w:p w14:paraId="653B19D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Nielson, D. M., Smith, T. A., Sreekumar, V., Dennis, S., &amp; Sederberg, P. B. (2015). Human hippocampus represents space and time during retrieval of real-world memories. </w:t>
      </w:r>
      <w:r w:rsidRPr="00C23743">
        <w:rPr>
          <w:rFonts w:ascii="Calibri" w:hAnsi="Calibri" w:cs="Calibri"/>
          <w:i/>
          <w:iCs/>
          <w:noProof/>
          <w:szCs w:val="24"/>
        </w:rPr>
        <w:t>Proceedings of the National Academy of Sciences</w:t>
      </w:r>
      <w:r w:rsidRPr="00C23743">
        <w:rPr>
          <w:rFonts w:ascii="Calibri" w:hAnsi="Calibri" w:cs="Calibri"/>
          <w:noProof/>
          <w:szCs w:val="24"/>
        </w:rPr>
        <w:t xml:space="preserve">, </w:t>
      </w:r>
      <w:r w:rsidRPr="00C23743">
        <w:rPr>
          <w:rFonts w:ascii="Calibri" w:hAnsi="Calibri" w:cs="Calibri"/>
          <w:i/>
          <w:iCs/>
          <w:noProof/>
          <w:szCs w:val="24"/>
        </w:rPr>
        <w:t>112</w:t>
      </w:r>
      <w:r w:rsidRPr="00C23743">
        <w:rPr>
          <w:rFonts w:ascii="Calibri" w:hAnsi="Calibri" w:cs="Calibri"/>
          <w:noProof/>
          <w:szCs w:val="24"/>
        </w:rPr>
        <w:t>(35), 11078–11083. http://doi.org/10.1073/pnas.1507104112</w:t>
      </w:r>
    </w:p>
    <w:p w14:paraId="275B771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Noether, E. (1971). Invariant variation problems. </w:t>
      </w:r>
      <w:r w:rsidRPr="00C23743">
        <w:rPr>
          <w:rFonts w:ascii="Calibri" w:hAnsi="Calibri" w:cs="Calibri"/>
          <w:i/>
          <w:iCs/>
          <w:noProof/>
          <w:szCs w:val="24"/>
        </w:rPr>
        <w:t>Transport Theory and Statistical Physics</w:t>
      </w:r>
      <w:r w:rsidRPr="00C23743">
        <w:rPr>
          <w:rFonts w:ascii="Calibri" w:hAnsi="Calibri" w:cs="Calibri"/>
          <w:noProof/>
          <w:szCs w:val="24"/>
        </w:rPr>
        <w:t xml:space="preserve">, </w:t>
      </w:r>
      <w:r w:rsidRPr="00C23743">
        <w:rPr>
          <w:rFonts w:ascii="Calibri" w:hAnsi="Calibri" w:cs="Calibri"/>
          <w:i/>
          <w:iCs/>
          <w:noProof/>
          <w:szCs w:val="24"/>
        </w:rPr>
        <w:t>1</w:t>
      </w:r>
      <w:r w:rsidRPr="00C23743">
        <w:rPr>
          <w:rFonts w:ascii="Calibri" w:hAnsi="Calibri" w:cs="Calibri"/>
          <w:noProof/>
          <w:szCs w:val="24"/>
        </w:rPr>
        <w:t>(3), 186–207. http://doi.org/10.1080/00411457108231446</w:t>
      </w:r>
    </w:p>
    <w:p w14:paraId="7AF5993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O’Keefe, J. (1991). An allocentric spatial model for the hippocampal cognitive map.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1</w:t>
      </w:r>
      <w:r w:rsidRPr="00C23743">
        <w:rPr>
          <w:rFonts w:ascii="Calibri" w:hAnsi="Calibri" w:cs="Calibri"/>
          <w:noProof/>
          <w:szCs w:val="24"/>
        </w:rPr>
        <w:t>(3), 230–235. http://doi.org/10.1002/hipo.450010303</w:t>
      </w:r>
    </w:p>
    <w:p w14:paraId="3B0361E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O’Keefe, J., Burgess, N., O’ Keefe, J., Burgess, N., O’Keefe, J., &amp; Burgess, N. (1996). Geometric determinants of the place fields of hippocampal neurons. </w:t>
      </w:r>
      <w:r w:rsidRPr="00C23743">
        <w:rPr>
          <w:rFonts w:ascii="Calibri" w:hAnsi="Calibri" w:cs="Calibri"/>
          <w:i/>
          <w:iCs/>
          <w:noProof/>
          <w:szCs w:val="24"/>
        </w:rPr>
        <w:t>Nature</w:t>
      </w:r>
      <w:r w:rsidRPr="00C23743">
        <w:rPr>
          <w:rFonts w:ascii="Calibri" w:hAnsi="Calibri" w:cs="Calibri"/>
          <w:noProof/>
          <w:szCs w:val="24"/>
        </w:rPr>
        <w:t xml:space="preserve">, </w:t>
      </w:r>
      <w:r w:rsidRPr="00C23743">
        <w:rPr>
          <w:rFonts w:ascii="Calibri" w:hAnsi="Calibri" w:cs="Calibri"/>
          <w:i/>
          <w:iCs/>
          <w:noProof/>
          <w:szCs w:val="24"/>
        </w:rPr>
        <w:t>381</w:t>
      </w:r>
      <w:r w:rsidRPr="00C23743">
        <w:rPr>
          <w:rFonts w:ascii="Calibri" w:hAnsi="Calibri" w:cs="Calibri"/>
          <w:noProof/>
          <w:szCs w:val="24"/>
        </w:rPr>
        <w:t>(6581), 425–428. http://doi.org/10.1038/381425a0</w:t>
      </w:r>
    </w:p>
    <w:p w14:paraId="0BCF475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O’Keefe, J., &amp; Dostrovsky, J. (1971). The hippocampus as a spatial map. Preliminary evidence from unit activity in the freely-moving rat. </w:t>
      </w:r>
      <w:r w:rsidRPr="00C23743">
        <w:rPr>
          <w:rFonts w:ascii="Calibri" w:hAnsi="Calibri" w:cs="Calibri"/>
          <w:i/>
          <w:iCs/>
          <w:noProof/>
          <w:szCs w:val="24"/>
        </w:rPr>
        <w:t>Brain Research</w:t>
      </w:r>
      <w:r w:rsidRPr="00C23743">
        <w:rPr>
          <w:rFonts w:ascii="Calibri" w:hAnsi="Calibri" w:cs="Calibri"/>
          <w:noProof/>
          <w:szCs w:val="24"/>
        </w:rPr>
        <w:t xml:space="preserve">, </w:t>
      </w:r>
      <w:r w:rsidRPr="00C23743">
        <w:rPr>
          <w:rFonts w:ascii="Calibri" w:hAnsi="Calibri" w:cs="Calibri"/>
          <w:i/>
          <w:iCs/>
          <w:noProof/>
          <w:szCs w:val="24"/>
        </w:rPr>
        <w:t>34</w:t>
      </w:r>
      <w:r w:rsidRPr="00C23743">
        <w:rPr>
          <w:rFonts w:ascii="Calibri" w:hAnsi="Calibri" w:cs="Calibri"/>
          <w:noProof/>
          <w:szCs w:val="24"/>
        </w:rPr>
        <w:t>(1), 171–175. http://doi.org/10.1016/0006-8993(71)90358-1</w:t>
      </w:r>
    </w:p>
    <w:p w14:paraId="29F184F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O’Keefe, J., &amp; Nadel, L. (1978). </w:t>
      </w:r>
      <w:r w:rsidRPr="00C23743">
        <w:rPr>
          <w:rFonts w:ascii="Calibri" w:hAnsi="Calibri" w:cs="Calibri"/>
          <w:i/>
          <w:iCs/>
          <w:noProof/>
          <w:szCs w:val="24"/>
        </w:rPr>
        <w:t>The Hippocampus as a Cognitive Map</w:t>
      </w:r>
      <w:r w:rsidRPr="00C23743">
        <w:rPr>
          <w:rFonts w:ascii="Calibri" w:hAnsi="Calibri" w:cs="Calibri"/>
          <w:noProof/>
          <w:szCs w:val="24"/>
        </w:rPr>
        <w:t>. Oxford: Oxford University Press.</w:t>
      </w:r>
    </w:p>
    <w:p w14:paraId="3186CAD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O’Reilly, R. C., &amp; Rudy, J. W. (2001). Conjunctive Representations in Learning and Memory: Principles of Cortical and Hippocampal Function. </w:t>
      </w:r>
      <w:r w:rsidRPr="00C23743">
        <w:rPr>
          <w:rFonts w:ascii="Calibri" w:hAnsi="Calibri" w:cs="Calibri"/>
          <w:i/>
          <w:iCs/>
          <w:noProof/>
          <w:szCs w:val="24"/>
        </w:rPr>
        <w:t>Psychological Review</w:t>
      </w:r>
      <w:r w:rsidRPr="00C23743">
        <w:rPr>
          <w:rFonts w:ascii="Calibri" w:hAnsi="Calibri" w:cs="Calibri"/>
          <w:noProof/>
          <w:szCs w:val="24"/>
        </w:rPr>
        <w:t xml:space="preserve">, </w:t>
      </w:r>
      <w:r w:rsidRPr="00C23743">
        <w:rPr>
          <w:rFonts w:ascii="Calibri" w:hAnsi="Calibri" w:cs="Calibri"/>
          <w:i/>
          <w:iCs/>
          <w:noProof/>
          <w:szCs w:val="24"/>
        </w:rPr>
        <w:t>108</w:t>
      </w:r>
      <w:r w:rsidRPr="00C23743">
        <w:rPr>
          <w:rFonts w:ascii="Calibri" w:hAnsi="Calibri" w:cs="Calibri"/>
          <w:noProof/>
          <w:szCs w:val="24"/>
        </w:rPr>
        <w:t>(1), 83–95. http://doi.org/10.1037//0033-295X.</w:t>
      </w:r>
    </w:p>
    <w:p w14:paraId="1B1FEB5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lastRenderedPageBreak/>
        <w:t xml:space="preserve">Pastalkova, E., Itskov, V., Amarasingham, A., &amp; Buzsaki, G. (2008). Internally Generated Cell Assembly Sequences in the Rat Hippocampus.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321</w:t>
      </w:r>
      <w:r w:rsidRPr="00C23743">
        <w:rPr>
          <w:rFonts w:ascii="Calibri" w:hAnsi="Calibri" w:cs="Calibri"/>
          <w:noProof/>
          <w:szCs w:val="24"/>
        </w:rPr>
        <w:t>(5894), 1322–1327. http://doi.org/10.1126/science.1159775</w:t>
      </w:r>
    </w:p>
    <w:p w14:paraId="3294A85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Paz, R., Gelbard-Sagiv, H., Mukamel, R., Harel, M., Malach, R., &amp; Fried, I. (2010). A neural substrate in the human hippocampus for linking successive events. </w:t>
      </w:r>
      <w:r w:rsidRPr="00C23743">
        <w:rPr>
          <w:rFonts w:ascii="Calibri" w:hAnsi="Calibri" w:cs="Calibri"/>
          <w:i/>
          <w:iCs/>
          <w:noProof/>
          <w:szCs w:val="24"/>
        </w:rPr>
        <w:t>Proceedings of the National Academy of Sciences</w:t>
      </w:r>
      <w:r w:rsidRPr="00C23743">
        <w:rPr>
          <w:rFonts w:ascii="Calibri" w:hAnsi="Calibri" w:cs="Calibri"/>
          <w:noProof/>
          <w:szCs w:val="24"/>
        </w:rPr>
        <w:t xml:space="preserve">, </w:t>
      </w:r>
      <w:r w:rsidRPr="00C23743">
        <w:rPr>
          <w:rFonts w:ascii="Calibri" w:hAnsi="Calibri" w:cs="Calibri"/>
          <w:i/>
          <w:iCs/>
          <w:noProof/>
          <w:szCs w:val="24"/>
        </w:rPr>
        <w:t>107</w:t>
      </w:r>
      <w:r w:rsidRPr="00C23743">
        <w:rPr>
          <w:rFonts w:ascii="Calibri" w:hAnsi="Calibri" w:cs="Calibri"/>
          <w:noProof/>
          <w:szCs w:val="24"/>
        </w:rPr>
        <w:t>(13), 6046–6051. http://doi.org/10.1073/pnas.0910834107</w:t>
      </w:r>
    </w:p>
    <w:p w14:paraId="0C0B313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Pecchia, T., &amp; Vallortigara, G. (2010). View-based strategy for reorientation by geometry. </w:t>
      </w:r>
      <w:r w:rsidRPr="00C23743">
        <w:rPr>
          <w:rFonts w:ascii="Calibri" w:hAnsi="Calibri" w:cs="Calibri"/>
          <w:i/>
          <w:iCs/>
          <w:noProof/>
          <w:szCs w:val="24"/>
        </w:rPr>
        <w:t>Journal of Experimental Biology</w:t>
      </w:r>
      <w:r w:rsidRPr="00C23743">
        <w:rPr>
          <w:rFonts w:ascii="Calibri" w:hAnsi="Calibri" w:cs="Calibri"/>
          <w:noProof/>
          <w:szCs w:val="24"/>
        </w:rPr>
        <w:t xml:space="preserve">, </w:t>
      </w:r>
      <w:r w:rsidRPr="00C23743">
        <w:rPr>
          <w:rFonts w:ascii="Calibri" w:hAnsi="Calibri" w:cs="Calibri"/>
          <w:i/>
          <w:iCs/>
          <w:noProof/>
          <w:szCs w:val="24"/>
        </w:rPr>
        <w:t>213</w:t>
      </w:r>
      <w:r w:rsidRPr="00C23743">
        <w:rPr>
          <w:rFonts w:ascii="Calibri" w:hAnsi="Calibri" w:cs="Calibri"/>
          <w:noProof/>
          <w:szCs w:val="24"/>
        </w:rPr>
        <w:t>(17), 2987–2996. http://doi.org/10.1242/jeb.043315</w:t>
      </w:r>
    </w:p>
    <w:p w14:paraId="246B6DA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Perrett, D. I., &amp; Oram, M. W. (1993). Neurophysiology of shape processing. </w:t>
      </w:r>
      <w:r w:rsidRPr="00C23743">
        <w:rPr>
          <w:rFonts w:ascii="Calibri" w:hAnsi="Calibri" w:cs="Calibri"/>
          <w:i/>
          <w:iCs/>
          <w:noProof/>
          <w:szCs w:val="24"/>
        </w:rPr>
        <w:t>Image and Vision Computing</w:t>
      </w:r>
      <w:r w:rsidRPr="00C23743">
        <w:rPr>
          <w:rFonts w:ascii="Calibri" w:hAnsi="Calibri" w:cs="Calibri"/>
          <w:noProof/>
          <w:szCs w:val="24"/>
        </w:rPr>
        <w:t xml:space="preserve">, </w:t>
      </w:r>
      <w:r w:rsidRPr="00C23743">
        <w:rPr>
          <w:rFonts w:ascii="Calibri" w:hAnsi="Calibri" w:cs="Calibri"/>
          <w:i/>
          <w:iCs/>
          <w:noProof/>
          <w:szCs w:val="24"/>
        </w:rPr>
        <w:t>11</w:t>
      </w:r>
      <w:r w:rsidRPr="00C23743">
        <w:rPr>
          <w:rFonts w:ascii="Calibri" w:hAnsi="Calibri" w:cs="Calibri"/>
          <w:noProof/>
          <w:szCs w:val="24"/>
        </w:rPr>
        <w:t>(6), 317–333. http://doi.org/10.1016/0262-8856(93)90011-5</w:t>
      </w:r>
    </w:p>
    <w:p w14:paraId="485BAB9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Plotnick, R. E., Gardner, R. H., Hargrove, W. W., Prestegaard, K., &amp; Perlmutter, M. (1996). Lacunarity analysis: A general technique for the analysis of spatial patterns. </w:t>
      </w:r>
      <w:r w:rsidRPr="00C23743">
        <w:rPr>
          <w:rFonts w:ascii="Calibri" w:hAnsi="Calibri" w:cs="Calibri"/>
          <w:i/>
          <w:iCs/>
          <w:noProof/>
          <w:szCs w:val="24"/>
        </w:rPr>
        <w:t>Physical Review E</w:t>
      </w:r>
      <w:r w:rsidRPr="00C23743">
        <w:rPr>
          <w:rFonts w:ascii="Calibri" w:hAnsi="Calibri" w:cs="Calibri"/>
          <w:noProof/>
          <w:szCs w:val="24"/>
        </w:rPr>
        <w:t xml:space="preserve">, </w:t>
      </w:r>
      <w:r w:rsidRPr="00C23743">
        <w:rPr>
          <w:rFonts w:ascii="Calibri" w:hAnsi="Calibri" w:cs="Calibri"/>
          <w:i/>
          <w:iCs/>
          <w:noProof/>
          <w:szCs w:val="24"/>
        </w:rPr>
        <w:t>53</w:t>
      </w:r>
      <w:r w:rsidRPr="00C23743">
        <w:rPr>
          <w:rFonts w:ascii="Calibri" w:hAnsi="Calibri" w:cs="Calibri"/>
          <w:noProof/>
          <w:szCs w:val="24"/>
        </w:rPr>
        <w:t>(5), 5461–5468. http://doi.org/10.1103/PhysRevE.53.5461</w:t>
      </w:r>
    </w:p>
    <w:p w14:paraId="7FD2919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Polyn, S. M., Norman, K. a, &amp; Kahana, M. J. (2009). A context maintenance and retrieval model of organizational processes in free recall. </w:t>
      </w:r>
      <w:r w:rsidRPr="00C23743">
        <w:rPr>
          <w:rFonts w:ascii="Calibri" w:hAnsi="Calibri" w:cs="Calibri"/>
          <w:i/>
          <w:iCs/>
          <w:noProof/>
          <w:szCs w:val="24"/>
        </w:rPr>
        <w:t>Psychological Review</w:t>
      </w:r>
      <w:r w:rsidRPr="00C23743">
        <w:rPr>
          <w:rFonts w:ascii="Calibri" w:hAnsi="Calibri" w:cs="Calibri"/>
          <w:noProof/>
          <w:szCs w:val="24"/>
        </w:rPr>
        <w:t xml:space="preserve">, </w:t>
      </w:r>
      <w:r w:rsidRPr="00C23743">
        <w:rPr>
          <w:rFonts w:ascii="Calibri" w:hAnsi="Calibri" w:cs="Calibri"/>
          <w:i/>
          <w:iCs/>
          <w:noProof/>
          <w:szCs w:val="24"/>
        </w:rPr>
        <w:t>116</w:t>
      </w:r>
      <w:r w:rsidRPr="00C23743">
        <w:rPr>
          <w:rFonts w:ascii="Calibri" w:hAnsi="Calibri" w:cs="Calibri"/>
          <w:noProof/>
          <w:szCs w:val="24"/>
        </w:rPr>
        <w:t>(1), 129–156. http://doi.org/10.1037/a0014420</w:t>
      </w:r>
    </w:p>
    <w:p w14:paraId="4C28A14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Poucet, B. (1993). Spatial cognitive maps in animals: New hypotheses on their structure and neural mechanisms. </w:t>
      </w:r>
      <w:r w:rsidRPr="00C23743">
        <w:rPr>
          <w:rFonts w:ascii="Calibri" w:hAnsi="Calibri" w:cs="Calibri"/>
          <w:i/>
          <w:iCs/>
          <w:noProof/>
          <w:szCs w:val="24"/>
        </w:rPr>
        <w:t>Psychological Review</w:t>
      </w:r>
      <w:r w:rsidRPr="00C23743">
        <w:rPr>
          <w:rFonts w:ascii="Calibri" w:hAnsi="Calibri" w:cs="Calibri"/>
          <w:noProof/>
          <w:szCs w:val="24"/>
        </w:rPr>
        <w:t xml:space="preserve">, </w:t>
      </w:r>
      <w:r w:rsidRPr="00C23743">
        <w:rPr>
          <w:rFonts w:ascii="Calibri" w:hAnsi="Calibri" w:cs="Calibri"/>
          <w:i/>
          <w:iCs/>
          <w:noProof/>
          <w:szCs w:val="24"/>
        </w:rPr>
        <w:t>100</w:t>
      </w:r>
      <w:r w:rsidRPr="00C23743">
        <w:rPr>
          <w:rFonts w:ascii="Calibri" w:hAnsi="Calibri" w:cs="Calibri"/>
          <w:noProof/>
          <w:szCs w:val="24"/>
        </w:rPr>
        <w:t>(2), 163–182. http://doi.org/10.1037/0033-295X.100.2.163</w:t>
      </w:r>
    </w:p>
    <w:p w14:paraId="4DC0F79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Ranck Jr, J. B. (1984). Head direction cells in the deep cell layer of dorsal presubiculum in freely moving rats. </w:t>
      </w:r>
      <w:r w:rsidRPr="00C23743">
        <w:rPr>
          <w:rFonts w:ascii="Calibri" w:hAnsi="Calibri" w:cs="Calibri"/>
          <w:i/>
          <w:iCs/>
          <w:noProof/>
          <w:szCs w:val="24"/>
        </w:rPr>
        <w:t>Soc Neurosci Abstr.</w:t>
      </w:r>
      <w:r w:rsidRPr="00C23743">
        <w:rPr>
          <w:rFonts w:ascii="Calibri" w:hAnsi="Calibri" w:cs="Calibri"/>
          <w:noProof/>
          <w:szCs w:val="24"/>
        </w:rPr>
        <w:t xml:space="preserve">, </w:t>
      </w:r>
      <w:r w:rsidRPr="00C23743">
        <w:rPr>
          <w:rFonts w:ascii="Calibri" w:hAnsi="Calibri" w:cs="Calibri"/>
          <w:i/>
          <w:iCs/>
          <w:noProof/>
          <w:szCs w:val="24"/>
        </w:rPr>
        <w:t>10</w:t>
      </w:r>
      <w:r w:rsidRPr="00C23743">
        <w:rPr>
          <w:rFonts w:ascii="Calibri" w:hAnsi="Calibri" w:cs="Calibri"/>
          <w:noProof/>
          <w:szCs w:val="24"/>
        </w:rPr>
        <w:t>(176), 12.</w:t>
      </w:r>
    </w:p>
    <w:p w14:paraId="7EE735E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Ranganath, C., &amp; Blumenfeld, R. S. (2005). Doubts about double dissociations between short- and long-term memory. </w:t>
      </w:r>
      <w:r w:rsidRPr="00C23743">
        <w:rPr>
          <w:rFonts w:ascii="Calibri" w:hAnsi="Calibri" w:cs="Calibri"/>
          <w:i/>
          <w:iCs/>
          <w:noProof/>
          <w:szCs w:val="24"/>
        </w:rPr>
        <w:t>Trends in Cognitive Sciences</w:t>
      </w:r>
      <w:r w:rsidRPr="00C23743">
        <w:rPr>
          <w:rFonts w:ascii="Calibri" w:hAnsi="Calibri" w:cs="Calibri"/>
          <w:noProof/>
          <w:szCs w:val="24"/>
        </w:rPr>
        <w:t xml:space="preserve">, </w:t>
      </w:r>
      <w:r w:rsidRPr="00C23743">
        <w:rPr>
          <w:rFonts w:ascii="Calibri" w:hAnsi="Calibri" w:cs="Calibri"/>
          <w:i/>
          <w:iCs/>
          <w:noProof/>
          <w:szCs w:val="24"/>
        </w:rPr>
        <w:t>9</w:t>
      </w:r>
      <w:r w:rsidRPr="00C23743">
        <w:rPr>
          <w:rFonts w:ascii="Calibri" w:hAnsi="Calibri" w:cs="Calibri"/>
          <w:noProof/>
          <w:szCs w:val="24"/>
        </w:rPr>
        <w:t>(8), 374–380. http://doi.org/10.1016/j.tics.2005.06.009</w:t>
      </w:r>
    </w:p>
    <w:p w14:paraId="070C5EF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Ranganath, C., &amp; Blumenfeld, R. S. (2008). Prefrontal Cortex and Memory. In J. H. Byrne (Ed.), </w:t>
      </w:r>
      <w:r w:rsidRPr="00C23743">
        <w:rPr>
          <w:rFonts w:ascii="Calibri" w:hAnsi="Calibri" w:cs="Calibri"/>
          <w:i/>
          <w:iCs/>
          <w:noProof/>
          <w:szCs w:val="24"/>
        </w:rPr>
        <w:t>Learning and Memory: A Comprehensive Reference</w:t>
      </w:r>
      <w:r w:rsidRPr="00C23743">
        <w:rPr>
          <w:rFonts w:ascii="Calibri" w:hAnsi="Calibri" w:cs="Calibri"/>
          <w:noProof/>
          <w:szCs w:val="24"/>
        </w:rPr>
        <w:t xml:space="preserve"> (3rd ed., pp. 261–279). Oxford: Acadmic Press.</w:t>
      </w:r>
    </w:p>
    <w:p w14:paraId="00A35D6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Ranganath, C., &amp; D’Esposito, M. (2001). Medial Temporal Lobe Activity Associated with Active Maintenance of Novel Information.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31</w:t>
      </w:r>
      <w:r w:rsidRPr="00C23743">
        <w:rPr>
          <w:rFonts w:ascii="Calibri" w:hAnsi="Calibri" w:cs="Calibri"/>
          <w:noProof/>
          <w:szCs w:val="24"/>
        </w:rPr>
        <w:t>(5), 865–873. http://doi.org/10.1016/S0896-6273(01)00411-1</w:t>
      </w:r>
    </w:p>
    <w:p w14:paraId="1642288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Ranganath, C., &amp; Hsieh, L. T. (2016). The hippocampus: A special place for time. </w:t>
      </w:r>
      <w:r w:rsidRPr="00C23743">
        <w:rPr>
          <w:rFonts w:ascii="Calibri" w:hAnsi="Calibri" w:cs="Calibri"/>
          <w:i/>
          <w:iCs/>
          <w:noProof/>
          <w:szCs w:val="24"/>
        </w:rPr>
        <w:t>Annals of the New York Academy of Sciences</w:t>
      </w:r>
      <w:r w:rsidRPr="00C23743">
        <w:rPr>
          <w:rFonts w:ascii="Calibri" w:hAnsi="Calibri" w:cs="Calibri"/>
          <w:noProof/>
          <w:szCs w:val="24"/>
        </w:rPr>
        <w:t xml:space="preserve">, </w:t>
      </w:r>
      <w:r w:rsidRPr="00C23743">
        <w:rPr>
          <w:rFonts w:ascii="Calibri" w:hAnsi="Calibri" w:cs="Calibri"/>
          <w:i/>
          <w:iCs/>
          <w:noProof/>
          <w:szCs w:val="24"/>
        </w:rPr>
        <w:t>1369</w:t>
      </w:r>
      <w:r w:rsidRPr="00C23743">
        <w:rPr>
          <w:rFonts w:ascii="Calibri" w:hAnsi="Calibri" w:cs="Calibri"/>
          <w:noProof/>
          <w:szCs w:val="24"/>
        </w:rPr>
        <w:t>(1), 93–110. http://doi.org/10.1111/nyas.13043</w:t>
      </w:r>
    </w:p>
    <w:p w14:paraId="031AB30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Ranganath, C., &amp; Ritchey, M. (2012a). Two cortical systems for memory- guided behaviour. </w:t>
      </w:r>
      <w:r w:rsidRPr="00C23743">
        <w:rPr>
          <w:rFonts w:ascii="Calibri" w:hAnsi="Calibri" w:cs="Calibri"/>
          <w:i/>
          <w:iCs/>
          <w:noProof/>
          <w:szCs w:val="24"/>
        </w:rPr>
        <w:t>Nature Publishing Group</w:t>
      </w:r>
      <w:r w:rsidRPr="00C23743">
        <w:rPr>
          <w:rFonts w:ascii="Calibri" w:hAnsi="Calibri" w:cs="Calibri"/>
          <w:noProof/>
          <w:szCs w:val="24"/>
        </w:rPr>
        <w:t xml:space="preserve">, </w:t>
      </w:r>
      <w:r w:rsidRPr="00C23743">
        <w:rPr>
          <w:rFonts w:ascii="Calibri" w:hAnsi="Calibri" w:cs="Calibri"/>
          <w:i/>
          <w:iCs/>
          <w:noProof/>
          <w:szCs w:val="24"/>
        </w:rPr>
        <w:t>13</w:t>
      </w:r>
      <w:r w:rsidRPr="00C23743">
        <w:rPr>
          <w:rFonts w:ascii="Calibri" w:hAnsi="Calibri" w:cs="Calibri"/>
          <w:noProof/>
          <w:szCs w:val="24"/>
        </w:rPr>
        <w:t>(10), 713–726. http://doi.org/10.1038/nrn3338</w:t>
      </w:r>
    </w:p>
    <w:p w14:paraId="3252873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Ranganath, C., &amp; Ritchey, M. (2012b). Two cortical systems for memory-guided behaviour. </w:t>
      </w:r>
      <w:r w:rsidRPr="00C23743">
        <w:rPr>
          <w:rFonts w:ascii="Calibri" w:hAnsi="Calibri" w:cs="Calibri"/>
          <w:i/>
          <w:iCs/>
          <w:noProof/>
          <w:szCs w:val="24"/>
        </w:rPr>
        <w:t>Nature Reviews Neuroscience</w:t>
      </w:r>
      <w:r w:rsidRPr="00C23743">
        <w:rPr>
          <w:rFonts w:ascii="Calibri" w:hAnsi="Calibri" w:cs="Calibri"/>
          <w:noProof/>
          <w:szCs w:val="24"/>
        </w:rPr>
        <w:t xml:space="preserve">, </w:t>
      </w:r>
      <w:r w:rsidRPr="00C23743">
        <w:rPr>
          <w:rFonts w:ascii="Calibri" w:hAnsi="Calibri" w:cs="Calibri"/>
          <w:i/>
          <w:iCs/>
          <w:noProof/>
          <w:szCs w:val="24"/>
        </w:rPr>
        <w:t>13</w:t>
      </w:r>
      <w:r w:rsidRPr="00C23743">
        <w:rPr>
          <w:rFonts w:ascii="Calibri" w:hAnsi="Calibri" w:cs="Calibri"/>
          <w:noProof/>
          <w:szCs w:val="24"/>
        </w:rPr>
        <w:t>(10), 713–726. http://doi.org/10.1038/nrn3338</w:t>
      </w:r>
    </w:p>
    <w:p w14:paraId="231A3A9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Rolls, E. T., &amp; Kesner, R. P. (2006). A computational theory of hippocampal function, and empirical tests of the theory. </w:t>
      </w:r>
      <w:r w:rsidRPr="00C23743">
        <w:rPr>
          <w:rFonts w:ascii="Calibri" w:hAnsi="Calibri" w:cs="Calibri"/>
          <w:i/>
          <w:iCs/>
          <w:noProof/>
          <w:szCs w:val="24"/>
        </w:rPr>
        <w:t>Progress in Neurobiology</w:t>
      </w:r>
      <w:r w:rsidRPr="00C23743">
        <w:rPr>
          <w:rFonts w:ascii="Calibri" w:hAnsi="Calibri" w:cs="Calibri"/>
          <w:noProof/>
          <w:szCs w:val="24"/>
        </w:rPr>
        <w:t xml:space="preserve">, </w:t>
      </w:r>
      <w:r w:rsidRPr="00C23743">
        <w:rPr>
          <w:rFonts w:ascii="Calibri" w:hAnsi="Calibri" w:cs="Calibri"/>
          <w:i/>
          <w:iCs/>
          <w:noProof/>
          <w:szCs w:val="24"/>
        </w:rPr>
        <w:t>79</w:t>
      </w:r>
      <w:r w:rsidRPr="00C23743">
        <w:rPr>
          <w:rFonts w:ascii="Calibri" w:hAnsi="Calibri" w:cs="Calibri"/>
          <w:noProof/>
          <w:szCs w:val="24"/>
        </w:rPr>
        <w:t>(1), 1–48. http://doi.org/10.1016/j.pneurobio.2006.04.005</w:t>
      </w:r>
    </w:p>
    <w:p w14:paraId="404761E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Ryan, J. D., &amp; Cohen, N. J. (2004). Processing and short-term retention of relational information in amnesia. </w:t>
      </w:r>
      <w:r w:rsidRPr="00C23743">
        <w:rPr>
          <w:rFonts w:ascii="Calibri" w:hAnsi="Calibri" w:cs="Calibri"/>
          <w:i/>
          <w:iCs/>
          <w:noProof/>
          <w:szCs w:val="24"/>
        </w:rPr>
        <w:t>Neuropsychologia</w:t>
      </w:r>
      <w:r w:rsidRPr="00C23743">
        <w:rPr>
          <w:rFonts w:ascii="Calibri" w:hAnsi="Calibri" w:cs="Calibri"/>
          <w:noProof/>
          <w:szCs w:val="24"/>
        </w:rPr>
        <w:t xml:space="preserve">, </w:t>
      </w:r>
      <w:r w:rsidRPr="00C23743">
        <w:rPr>
          <w:rFonts w:ascii="Calibri" w:hAnsi="Calibri" w:cs="Calibri"/>
          <w:i/>
          <w:iCs/>
          <w:noProof/>
          <w:szCs w:val="24"/>
        </w:rPr>
        <w:t>42</w:t>
      </w:r>
      <w:r w:rsidRPr="00C23743">
        <w:rPr>
          <w:rFonts w:ascii="Calibri" w:hAnsi="Calibri" w:cs="Calibri"/>
          <w:noProof/>
          <w:szCs w:val="24"/>
        </w:rPr>
        <w:t xml:space="preserve">(4), 497–511. Retrieved from </w:t>
      </w:r>
      <w:r w:rsidRPr="00C23743">
        <w:rPr>
          <w:rFonts w:ascii="Calibri" w:hAnsi="Calibri" w:cs="Calibri"/>
          <w:noProof/>
          <w:szCs w:val="24"/>
        </w:rPr>
        <w:lastRenderedPageBreak/>
        <w:t>http://www.ncbi.nlm.nih.gov/pubmed/14728922</w:t>
      </w:r>
    </w:p>
    <w:p w14:paraId="0D83BA5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Ryan, L., Lin, C.-Y., Ketcham, K., &amp; Nadel, L. (2009). The role of medial temporal lobe in retrieving spatial and nonspatial relations from episodic and semantic memory. </w:t>
      </w:r>
      <w:r w:rsidRPr="00C23743">
        <w:rPr>
          <w:rFonts w:ascii="Calibri" w:hAnsi="Calibri" w:cs="Calibri"/>
          <w:i/>
          <w:iCs/>
          <w:noProof/>
          <w:szCs w:val="24"/>
        </w:rPr>
        <w:t>Hippocampus</w:t>
      </w:r>
      <w:r w:rsidRPr="00C23743">
        <w:rPr>
          <w:rFonts w:ascii="Calibri" w:hAnsi="Calibri" w:cs="Calibri"/>
          <w:noProof/>
          <w:szCs w:val="24"/>
        </w:rPr>
        <w:t>, NA-NA. http://doi.org/10.1002/hipo.20607</w:t>
      </w:r>
    </w:p>
    <w:p w14:paraId="11906E7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6CEB141C"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Sarel, A., Finkelstein, A., Las, L., &amp; Ulanovsky, N. (2017). Vectorial representation of spatial goals in the hippocampus of bats.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355</w:t>
      </w:r>
      <w:r w:rsidRPr="00C23743">
        <w:rPr>
          <w:rFonts w:ascii="Calibri" w:hAnsi="Calibri" w:cs="Calibri"/>
          <w:noProof/>
          <w:szCs w:val="24"/>
        </w:rPr>
        <w:t>(6321), 176–180. http://doi.org/10.1126/science.aak9589</w:t>
      </w:r>
    </w:p>
    <w:p w14:paraId="116F758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Sargent, J. Q., Zacks, J. M., Hambrick, D. Z., Zacks, R. T., Kurby, C. A., Bailey, H. R., … Beck, T. M. (2013). Event segmentation ability uniquely predicts event memory. </w:t>
      </w:r>
      <w:r w:rsidRPr="00C23743">
        <w:rPr>
          <w:rFonts w:ascii="Calibri" w:hAnsi="Calibri" w:cs="Calibri"/>
          <w:i/>
          <w:iCs/>
          <w:noProof/>
          <w:szCs w:val="24"/>
        </w:rPr>
        <w:t>Cognition</w:t>
      </w:r>
      <w:r w:rsidRPr="00C23743">
        <w:rPr>
          <w:rFonts w:ascii="Calibri" w:hAnsi="Calibri" w:cs="Calibri"/>
          <w:noProof/>
          <w:szCs w:val="24"/>
        </w:rPr>
        <w:t xml:space="preserve">, </w:t>
      </w:r>
      <w:r w:rsidRPr="00C23743">
        <w:rPr>
          <w:rFonts w:ascii="Calibri" w:hAnsi="Calibri" w:cs="Calibri"/>
          <w:i/>
          <w:iCs/>
          <w:noProof/>
          <w:szCs w:val="24"/>
        </w:rPr>
        <w:t>129</w:t>
      </w:r>
      <w:r w:rsidRPr="00C23743">
        <w:rPr>
          <w:rFonts w:ascii="Calibri" w:hAnsi="Calibri" w:cs="Calibri"/>
          <w:noProof/>
          <w:szCs w:val="24"/>
        </w:rPr>
        <w:t>(2), 241–255. http://doi.org/10.1016/j.cognition.2013.07.002</w:t>
      </w:r>
    </w:p>
    <w:p w14:paraId="7BFD73F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C23743">
        <w:rPr>
          <w:rFonts w:ascii="Calibri" w:hAnsi="Calibri" w:cs="Calibri"/>
          <w:i/>
          <w:iCs/>
          <w:noProof/>
          <w:szCs w:val="24"/>
        </w:rPr>
        <w:t>bioRxiv</w:t>
      </w:r>
      <w:r w:rsidRPr="00C23743">
        <w:rPr>
          <w:rFonts w:ascii="Calibri" w:hAnsi="Calibri" w:cs="Calibri"/>
          <w:noProof/>
          <w:szCs w:val="24"/>
        </w:rPr>
        <w:t xml:space="preserve">, </w:t>
      </w:r>
      <w:r w:rsidRPr="00C23743">
        <w:rPr>
          <w:rFonts w:ascii="Calibri" w:hAnsi="Calibri" w:cs="Calibri"/>
          <w:i/>
          <w:iCs/>
          <w:noProof/>
          <w:szCs w:val="24"/>
        </w:rPr>
        <w:t>372</w:t>
      </w:r>
      <w:r w:rsidRPr="00C23743">
        <w:rPr>
          <w:rFonts w:ascii="Calibri" w:hAnsi="Calibri" w:cs="Calibri"/>
          <w:noProof/>
          <w:szCs w:val="24"/>
        </w:rPr>
        <w:t>(1711), 51870. http://doi.org/10.1101/051870</w:t>
      </w:r>
    </w:p>
    <w:p w14:paraId="4556D17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Schiller, D., Eichenbaum, H., Buffalo, E. A., Davachi, L., Foster, D. J., Leutgeb, S., &amp; Ranganath, C. (2015). Memory and Space: Towards an Understanding of the Cognitive Map. </w:t>
      </w:r>
      <w:r w:rsidRPr="00C23743">
        <w:rPr>
          <w:rFonts w:ascii="Calibri" w:hAnsi="Calibri" w:cs="Calibri"/>
          <w:i/>
          <w:iCs/>
          <w:noProof/>
          <w:szCs w:val="24"/>
        </w:rPr>
        <w:t>Journal of Neuroscience</w:t>
      </w:r>
      <w:r w:rsidRPr="00C23743">
        <w:rPr>
          <w:rFonts w:ascii="Calibri" w:hAnsi="Calibri" w:cs="Calibri"/>
          <w:noProof/>
          <w:szCs w:val="24"/>
        </w:rPr>
        <w:t xml:space="preserve">, </w:t>
      </w:r>
      <w:r w:rsidRPr="00C23743">
        <w:rPr>
          <w:rFonts w:ascii="Calibri" w:hAnsi="Calibri" w:cs="Calibri"/>
          <w:i/>
          <w:iCs/>
          <w:noProof/>
          <w:szCs w:val="24"/>
        </w:rPr>
        <w:t>35</w:t>
      </w:r>
      <w:r w:rsidRPr="00C23743">
        <w:rPr>
          <w:rFonts w:ascii="Calibri" w:hAnsi="Calibri" w:cs="Calibri"/>
          <w:noProof/>
          <w:szCs w:val="24"/>
        </w:rPr>
        <w:t>(41), 13904–13911. http://doi.org/10.1523/JNEUROSCI.2618-15.2015</w:t>
      </w:r>
    </w:p>
    <w:p w14:paraId="2EAE196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Schultheis, M. T., Himelstein, J., &amp; Rizzo, A. a. (2002). Virtual reality and neuropsychology: upgrading the current tools. </w:t>
      </w:r>
      <w:r w:rsidRPr="00C23743">
        <w:rPr>
          <w:rFonts w:ascii="Calibri" w:hAnsi="Calibri" w:cs="Calibri"/>
          <w:i/>
          <w:iCs/>
          <w:noProof/>
          <w:szCs w:val="24"/>
        </w:rPr>
        <w:t>The Journal of Head Trauma Rehabilitation</w:t>
      </w:r>
      <w:r w:rsidRPr="00C23743">
        <w:rPr>
          <w:rFonts w:ascii="Calibri" w:hAnsi="Calibri" w:cs="Calibri"/>
          <w:noProof/>
          <w:szCs w:val="24"/>
        </w:rPr>
        <w:t xml:space="preserve">, </w:t>
      </w:r>
      <w:r w:rsidRPr="00C23743">
        <w:rPr>
          <w:rFonts w:ascii="Calibri" w:hAnsi="Calibri" w:cs="Calibri"/>
          <w:i/>
          <w:iCs/>
          <w:noProof/>
          <w:szCs w:val="24"/>
        </w:rPr>
        <w:t>17</w:t>
      </w:r>
      <w:r w:rsidRPr="00C23743">
        <w:rPr>
          <w:rFonts w:ascii="Calibri" w:hAnsi="Calibri" w:cs="Calibri"/>
          <w:noProof/>
          <w:szCs w:val="24"/>
        </w:rPr>
        <w:t>(5), 378–394. http://doi.org/10.1097/00001199-200210000-00002</w:t>
      </w:r>
    </w:p>
    <w:p w14:paraId="681111C1"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Schwarb, H., Johnson, C. L., Daugherty, A. M., Hillman, C. H., Kramer, A. F., Cohen, N. J., &amp; Barbey, A. K. (2017). Aerobic fitness, hippocampal viscoelasticity, and relational memory performance. </w:t>
      </w:r>
      <w:r w:rsidRPr="00C23743">
        <w:rPr>
          <w:rFonts w:ascii="Calibri" w:hAnsi="Calibri" w:cs="Calibri"/>
          <w:i/>
          <w:iCs/>
          <w:noProof/>
          <w:szCs w:val="24"/>
        </w:rPr>
        <w:t>NeuroImage</w:t>
      </w:r>
      <w:r w:rsidRPr="00C23743">
        <w:rPr>
          <w:rFonts w:ascii="Calibri" w:hAnsi="Calibri" w:cs="Calibri"/>
          <w:noProof/>
          <w:szCs w:val="24"/>
        </w:rPr>
        <w:t xml:space="preserve">, </w:t>
      </w:r>
      <w:r w:rsidRPr="00C23743">
        <w:rPr>
          <w:rFonts w:ascii="Calibri" w:hAnsi="Calibri" w:cs="Calibri"/>
          <w:i/>
          <w:iCs/>
          <w:noProof/>
          <w:szCs w:val="24"/>
        </w:rPr>
        <w:t>153</w:t>
      </w:r>
      <w:r w:rsidRPr="00C23743">
        <w:rPr>
          <w:rFonts w:ascii="Calibri" w:hAnsi="Calibri" w:cs="Calibri"/>
          <w:noProof/>
          <w:szCs w:val="24"/>
        </w:rPr>
        <w:t>(March), 179–188. http://doi.org/10.1016/j.neuroimage.2017.03.061</w:t>
      </w:r>
    </w:p>
    <w:p w14:paraId="71E2FFB0"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Schwarb, H., Johnson, C. L., McGarry, M. D. J., &amp; Cohen, N. J. (2016). Medial temporal lobe viscoelasticity and relational memory performance. </w:t>
      </w:r>
      <w:r w:rsidRPr="00C23743">
        <w:rPr>
          <w:rFonts w:ascii="Calibri" w:hAnsi="Calibri" w:cs="Calibri"/>
          <w:i/>
          <w:iCs/>
          <w:noProof/>
          <w:szCs w:val="24"/>
        </w:rPr>
        <w:t>NeuroImage</w:t>
      </w:r>
      <w:r w:rsidRPr="00C23743">
        <w:rPr>
          <w:rFonts w:ascii="Calibri" w:hAnsi="Calibri" w:cs="Calibri"/>
          <w:noProof/>
          <w:szCs w:val="24"/>
        </w:rPr>
        <w:t xml:space="preserve">, </w:t>
      </w:r>
      <w:r w:rsidRPr="00C23743">
        <w:rPr>
          <w:rFonts w:ascii="Calibri" w:hAnsi="Calibri" w:cs="Calibri"/>
          <w:i/>
          <w:iCs/>
          <w:noProof/>
          <w:szCs w:val="24"/>
        </w:rPr>
        <w:t>132</w:t>
      </w:r>
      <w:r w:rsidRPr="00C23743">
        <w:rPr>
          <w:rFonts w:ascii="Calibri" w:hAnsi="Calibri" w:cs="Calibri"/>
          <w:noProof/>
          <w:szCs w:val="24"/>
        </w:rPr>
        <w:t>, 534–541. http://doi.org/10.1016/j.neuroimage.2016.02.059</w:t>
      </w:r>
    </w:p>
    <w:p w14:paraId="2C77F654"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Sederberg, P. B., Howard, M. W., &amp; Kahana, M. J. (2008). A context-based theory of recency and contiguity in free recall. </w:t>
      </w:r>
      <w:r w:rsidRPr="00C23743">
        <w:rPr>
          <w:rFonts w:ascii="Calibri" w:hAnsi="Calibri" w:cs="Calibri"/>
          <w:i/>
          <w:iCs/>
          <w:noProof/>
          <w:szCs w:val="24"/>
        </w:rPr>
        <w:t>Psychological Review</w:t>
      </w:r>
      <w:r w:rsidRPr="00C23743">
        <w:rPr>
          <w:rFonts w:ascii="Calibri" w:hAnsi="Calibri" w:cs="Calibri"/>
          <w:noProof/>
          <w:szCs w:val="24"/>
        </w:rPr>
        <w:t xml:space="preserve">, </w:t>
      </w:r>
      <w:r w:rsidRPr="00C23743">
        <w:rPr>
          <w:rFonts w:ascii="Calibri" w:hAnsi="Calibri" w:cs="Calibri"/>
          <w:i/>
          <w:iCs/>
          <w:noProof/>
          <w:szCs w:val="24"/>
        </w:rPr>
        <w:t>115</w:t>
      </w:r>
      <w:r w:rsidRPr="00C23743">
        <w:rPr>
          <w:rFonts w:ascii="Calibri" w:hAnsi="Calibri" w:cs="Calibri"/>
          <w:noProof/>
          <w:szCs w:val="24"/>
        </w:rPr>
        <w:t>(4), 893–912. http://doi.org/10.1037/a0013396</w:t>
      </w:r>
    </w:p>
    <w:p w14:paraId="1131C3D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Sei, Y., Arora, P. K., Skolnick, P., &amp; Paul, I. A. (1992). Spatial learning impairment in a murine model of AIDS. </w:t>
      </w:r>
      <w:r w:rsidRPr="00C23743">
        <w:rPr>
          <w:rFonts w:ascii="Calibri" w:hAnsi="Calibri" w:cs="Calibri"/>
          <w:i/>
          <w:iCs/>
          <w:noProof/>
          <w:szCs w:val="24"/>
        </w:rPr>
        <w:t>FASEB Journal</w:t>
      </w:r>
      <w:r w:rsidRPr="00C23743">
        <w:rPr>
          <w:rFonts w:ascii="Calibri" w:hAnsi="Calibri" w:cs="Calibri"/>
          <w:noProof/>
          <w:szCs w:val="24"/>
        </w:rPr>
        <w:t xml:space="preserve">, </w:t>
      </w:r>
      <w:r w:rsidRPr="00C23743">
        <w:rPr>
          <w:rFonts w:ascii="Calibri" w:hAnsi="Calibri" w:cs="Calibri"/>
          <w:i/>
          <w:iCs/>
          <w:noProof/>
          <w:szCs w:val="24"/>
        </w:rPr>
        <w:t>6</w:t>
      </w:r>
      <w:r w:rsidRPr="00C23743">
        <w:rPr>
          <w:rFonts w:ascii="Calibri" w:hAnsi="Calibri" w:cs="Calibri"/>
          <w:noProof/>
          <w:szCs w:val="24"/>
        </w:rPr>
        <w:t>(11).</w:t>
      </w:r>
    </w:p>
    <w:p w14:paraId="3D33DCD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Shaban, A., Bansal, S., Liu, Z., Essa, I., &amp; Boots, B. (2017). One-Shot Learning for Semantic Segmentation. Retrieved from http://arxiv.org/abs/1709.03410</w:t>
      </w:r>
    </w:p>
    <w:p w14:paraId="09ABD8A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Shankar, K. H., Singh, I., &amp; Howard, M. W. (2016). Neural Mechanism to Simulate a Scale-Invariant Future. </w:t>
      </w:r>
      <w:r w:rsidRPr="00C23743">
        <w:rPr>
          <w:rFonts w:ascii="Calibri" w:hAnsi="Calibri" w:cs="Calibri"/>
          <w:i/>
          <w:iCs/>
          <w:noProof/>
          <w:szCs w:val="24"/>
        </w:rPr>
        <w:t>Neural Computation</w:t>
      </w:r>
      <w:r w:rsidRPr="00C23743">
        <w:rPr>
          <w:rFonts w:ascii="Calibri" w:hAnsi="Calibri" w:cs="Calibri"/>
          <w:noProof/>
          <w:szCs w:val="24"/>
        </w:rPr>
        <w:t xml:space="preserve">, </w:t>
      </w:r>
      <w:r w:rsidRPr="00C23743">
        <w:rPr>
          <w:rFonts w:ascii="Calibri" w:hAnsi="Calibri" w:cs="Calibri"/>
          <w:i/>
          <w:iCs/>
          <w:noProof/>
          <w:szCs w:val="24"/>
        </w:rPr>
        <w:t>28</w:t>
      </w:r>
      <w:r w:rsidRPr="00C23743">
        <w:rPr>
          <w:rFonts w:ascii="Calibri" w:hAnsi="Calibri" w:cs="Calibri"/>
          <w:noProof/>
          <w:szCs w:val="24"/>
        </w:rPr>
        <w:t>(12), 2594–2627. http://doi.org/10.1162/NECO_a_00891</w:t>
      </w:r>
    </w:p>
    <w:p w14:paraId="20A27EF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Shannon, C. E. (1948). A mathematical theory of communication. </w:t>
      </w:r>
      <w:r w:rsidRPr="00C23743">
        <w:rPr>
          <w:rFonts w:ascii="Calibri" w:hAnsi="Calibri" w:cs="Calibri"/>
          <w:i/>
          <w:iCs/>
          <w:noProof/>
          <w:szCs w:val="24"/>
        </w:rPr>
        <w:t>The Bell System Technical Journal</w:t>
      </w:r>
      <w:r w:rsidRPr="00C23743">
        <w:rPr>
          <w:rFonts w:ascii="Calibri" w:hAnsi="Calibri" w:cs="Calibri"/>
          <w:noProof/>
          <w:szCs w:val="24"/>
        </w:rPr>
        <w:t xml:space="preserve">, </w:t>
      </w:r>
      <w:r w:rsidRPr="00C23743">
        <w:rPr>
          <w:rFonts w:ascii="Calibri" w:hAnsi="Calibri" w:cs="Calibri"/>
          <w:i/>
          <w:iCs/>
          <w:noProof/>
          <w:szCs w:val="24"/>
        </w:rPr>
        <w:t>27</w:t>
      </w:r>
      <w:r w:rsidRPr="00C23743">
        <w:rPr>
          <w:rFonts w:ascii="Calibri" w:hAnsi="Calibri" w:cs="Calibri"/>
          <w:noProof/>
          <w:szCs w:val="24"/>
        </w:rPr>
        <w:t>(July 1928), 379–423. http://doi.org/10.1145/584091.584093</w:t>
      </w:r>
    </w:p>
    <w:p w14:paraId="14EE9C5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Smith, A. D., McKeith, L., &amp; Howard, C. J. (2013). The development of path integration: Combining estimations of distance and heading. </w:t>
      </w:r>
      <w:r w:rsidRPr="00C23743">
        <w:rPr>
          <w:rFonts w:ascii="Calibri" w:hAnsi="Calibri" w:cs="Calibri"/>
          <w:i/>
          <w:iCs/>
          <w:noProof/>
          <w:szCs w:val="24"/>
        </w:rPr>
        <w:t>Experimental Brain Research</w:t>
      </w:r>
      <w:r w:rsidRPr="00C23743">
        <w:rPr>
          <w:rFonts w:ascii="Calibri" w:hAnsi="Calibri" w:cs="Calibri"/>
          <w:noProof/>
          <w:szCs w:val="24"/>
        </w:rPr>
        <w:t xml:space="preserve">, </w:t>
      </w:r>
      <w:r w:rsidRPr="00C23743">
        <w:rPr>
          <w:rFonts w:ascii="Calibri" w:hAnsi="Calibri" w:cs="Calibri"/>
          <w:i/>
          <w:iCs/>
          <w:noProof/>
          <w:szCs w:val="24"/>
        </w:rPr>
        <w:t>231</w:t>
      </w:r>
      <w:r w:rsidRPr="00C23743">
        <w:rPr>
          <w:rFonts w:ascii="Calibri" w:hAnsi="Calibri" w:cs="Calibri"/>
          <w:noProof/>
          <w:szCs w:val="24"/>
        </w:rPr>
        <w:t xml:space="preserve">(4), 445–455. </w:t>
      </w:r>
      <w:r w:rsidRPr="00C23743">
        <w:rPr>
          <w:rFonts w:ascii="Calibri" w:hAnsi="Calibri" w:cs="Calibri"/>
          <w:noProof/>
          <w:szCs w:val="24"/>
        </w:rPr>
        <w:lastRenderedPageBreak/>
        <w:t>http://doi.org/10.1007/s00221-013-3709-8</w:t>
      </w:r>
    </w:p>
    <w:p w14:paraId="20F03C5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Smith, T. G., Lange, G. D., &amp; Marks, W. B. (1996). Fractal methods and results in cellular morphology — dimensions, lacunarity and multifractals. </w:t>
      </w:r>
      <w:r w:rsidRPr="00C23743">
        <w:rPr>
          <w:rFonts w:ascii="Calibri" w:hAnsi="Calibri" w:cs="Calibri"/>
          <w:i/>
          <w:iCs/>
          <w:noProof/>
          <w:szCs w:val="24"/>
        </w:rPr>
        <w:t>Journal of Neuroscience Methods</w:t>
      </w:r>
      <w:r w:rsidRPr="00C23743">
        <w:rPr>
          <w:rFonts w:ascii="Calibri" w:hAnsi="Calibri" w:cs="Calibri"/>
          <w:noProof/>
          <w:szCs w:val="24"/>
        </w:rPr>
        <w:t xml:space="preserve">, </w:t>
      </w:r>
      <w:r w:rsidRPr="00C23743">
        <w:rPr>
          <w:rFonts w:ascii="Calibri" w:hAnsi="Calibri" w:cs="Calibri"/>
          <w:i/>
          <w:iCs/>
          <w:noProof/>
          <w:szCs w:val="24"/>
        </w:rPr>
        <w:t>69</w:t>
      </w:r>
      <w:r w:rsidRPr="00C23743">
        <w:rPr>
          <w:rFonts w:ascii="Calibri" w:hAnsi="Calibri" w:cs="Calibri"/>
          <w:noProof/>
          <w:szCs w:val="24"/>
        </w:rPr>
        <w:t>(2), 123–136. http://doi.org/10.1016/S0165-0270(96)00080-5</w:t>
      </w:r>
    </w:p>
    <w:p w14:paraId="3B48098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Smith, M. Lou, &amp; Milner, B. (1981). The role of the right hippocampus in the recall of spatial location. </w:t>
      </w:r>
      <w:r w:rsidRPr="00C23743">
        <w:rPr>
          <w:rFonts w:ascii="Calibri" w:hAnsi="Calibri" w:cs="Calibri"/>
          <w:i/>
          <w:iCs/>
          <w:noProof/>
          <w:szCs w:val="24"/>
        </w:rPr>
        <w:t>Neuropsychologia</w:t>
      </w:r>
      <w:r w:rsidRPr="00C23743">
        <w:rPr>
          <w:rFonts w:ascii="Calibri" w:hAnsi="Calibri" w:cs="Calibri"/>
          <w:noProof/>
          <w:szCs w:val="24"/>
        </w:rPr>
        <w:t xml:space="preserve">, </w:t>
      </w:r>
      <w:r w:rsidRPr="00C23743">
        <w:rPr>
          <w:rFonts w:ascii="Calibri" w:hAnsi="Calibri" w:cs="Calibri"/>
          <w:i/>
          <w:iCs/>
          <w:noProof/>
          <w:szCs w:val="24"/>
        </w:rPr>
        <w:t>19</w:t>
      </w:r>
      <w:r w:rsidRPr="00C23743">
        <w:rPr>
          <w:rFonts w:ascii="Calibri" w:hAnsi="Calibri" w:cs="Calibri"/>
          <w:noProof/>
          <w:szCs w:val="24"/>
        </w:rPr>
        <w:t>(6), 781–793. http://doi.org/10.1016/0028-3932(81)90090-7</w:t>
      </w:r>
    </w:p>
    <w:p w14:paraId="55A19EA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11</w:t>
      </w:r>
      <w:r w:rsidRPr="00C23743">
        <w:rPr>
          <w:rFonts w:ascii="Calibri" w:hAnsi="Calibri" w:cs="Calibri"/>
          <w:noProof/>
          <w:szCs w:val="24"/>
        </w:rPr>
        <w:t>(6), 715–725. http://doi.org/10.1002/hipo.1087</w:t>
      </w:r>
    </w:p>
    <w:p w14:paraId="344FA7F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Squire, L. R., &amp; Zola-Morgan, S. (1991). The medial temporal lobe memory system. </w:t>
      </w:r>
      <w:r w:rsidRPr="00C23743">
        <w:rPr>
          <w:rFonts w:ascii="Calibri" w:hAnsi="Calibri" w:cs="Calibri"/>
          <w:i/>
          <w:iCs/>
          <w:noProof/>
          <w:szCs w:val="24"/>
        </w:rPr>
        <w:t>Science (New York, N.Y.)</w:t>
      </w:r>
      <w:r w:rsidRPr="00C23743">
        <w:rPr>
          <w:rFonts w:ascii="Calibri" w:hAnsi="Calibri" w:cs="Calibri"/>
          <w:noProof/>
          <w:szCs w:val="24"/>
        </w:rPr>
        <w:t xml:space="preserve">, </w:t>
      </w:r>
      <w:r w:rsidRPr="00C23743">
        <w:rPr>
          <w:rFonts w:ascii="Calibri" w:hAnsi="Calibri" w:cs="Calibri"/>
          <w:i/>
          <w:iCs/>
          <w:noProof/>
          <w:szCs w:val="24"/>
        </w:rPr>
        <w:t>253</w:t>
      </w:r>
      <w:r w:rsidRPr="00C23743">
        <w:rPr>
          <w:rFonts w:ascii="Calibri" w:hAnsi="Calibri" w:cs="Calibri"/>
          <w:noProof/>
          <w:szCs w:val="24"/>
        </w:rPr>
        <w:t>(5026), 1380–6. Retrieved from http://www.ncbi.nlm.nih.gov/pubmed/1896849</w:t>
      </w:r>
    </w:p>
    <w:p w14:paraId="6EEB4C8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Stern, C. E., Sherman, S. J., Kirchhoff, B. A., &amp; Hasselmo, M. E. (2001). Medial temporal and prefrontal contributions to working memory tasks with novel and familiar stimuli.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11</w:t>
      </w:r>
      <w:r w:rsidRPr="00C23743">
        <w:rPr>
          <w:rFonts w:ascii="Calibri" w:hAnsi="Calibri" w:cs="Calibri"/>
          <w:noProof/>
          <w:szCs w:val="24"/>
        </w:rPr>
        <w:t>(4), 337–346. http://doi.org/10.1002/hipo.1048</w:t>
      </w:r>
    </w:p>
    <w:p w14:paraId="53E4A24D"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Taube, J. S., Muller, R. U., &amp; Ranck, J. B. (1990). Head-direction cells recorded from the postsubiculum in freely moving rats. I. Description and quantitative analysis. </w:t>
      </w:r>
      <w:r w:rsidRPr="00C23743">
        <w:rPr>
          <w:rFonts w:ascii="Calibri" w:hAnsi="Calibri" w:cs="Calibri"/>
          <w:i/>
          <w:iCs/>
          <w:noProof/>
          <w:szCs w:val="24"/>
        </w:rPr>
        <w:t>The Journal of Neuroscience : The Official Journal of the Society for Neuroscience</w:t>
      </w:r>
      <w:r w:rsidRPr="00C23743">
        <w:rPr>
          <w:rFonts w:ascii="Calibri" w:hAnsi="Calibri" w:cs="Calibri"/>
          <w:noProof/>
          <w:szCs w:val="24"/>
        </w:rPr>
        <w:t xml:space="preserve">, </w:t>
      </w:r>
      <w:r w:rsidRPr="00C23743">
        <w:rPr>
          <w:rFonts w:ascii="Calibri" w:hAnsi="Calibri" w:cs="Calibri"/>
          <w:i/>
          <w:iCs/>
          <w:noProof/>
          <w:szCs w:val="24"/>
        </w:rPr>
        <w:t>10</w:t>
      </w:r>
      <w:r w:rsidRPr="00C23743">
        <w:rPr>
          <w:rFonts w:ascii="Calibri" w:hAnsi="Calibri" w:cs="Calibri"/>
          <w:noProof/>
          <w:szCs w:val="24"/>
        </w:rPr>
        <w:t>(2), 420–35. http://doi.org/10.1212/01.wnl.0000299117.48935.2e</w:t>
      </w:r>
    </w:p>
    <w:p w14:paraId="05333F2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Tavares, R. M., Mendelsohn, A., Grossman, Y., Williams, C. H., Shapiro, M., Trope, Y., &amp; Schiller, D. (2015). A Map for Social Navigation in the Human Brain. </w:t>
      </w:r>
      <w:r w:rsidRPr="00C23743">
        <w:rPr>
          <w:rFonts w:ascii="Calibri" w:hAnsi="Calibri" w:cs="Calibri"/>
          <w:i/>
          <w:iCs/>
          <w:noProof/>
          <w:szCs w:val="24"/>
        </w:rPr>
        <w:t>Neuron</w:t>
      </w:r>
      <w:r w:rsidRPr="00C23743">
        <w:rPr>
          <w:rFonts w:ascii="Calibri" w:hAnsi="Calibri" w:cs="Calibri"/>
          <w:noProof/>
          <w:szCs w:val="24"/>
        </w:rPr>
        <w:t xml:space="preserve">, </w:t>
      </w:r>
      <w:r w:rsidRPr="00C23743">
        <w:rPr>
          <w:rFonts w:ascii="Calibri" w:hAnsi="Calibri" w:cs="Calibri"/>
          <w:i/>
          <w:iCs/>
          <w:noProof/>
          <w:szCs w:val="24"/>
        </w:rPr>
        <w:t>87</w:t>
      </w:r>
      <w:r w:rsidRPr="00C23743">
        <w:rPr>
          <w:rFonts w:ascii="Calibri" w:hAnsi="Calibri" w:cs="Calibri"/>
          <w:noProof/>
          <w:szCs w:val="24"/>
        </w:rPr>
        <w:t>(1), 231–243. http://doi.org/10.1016/j.neuron.2015.06.011</w:t>
      </w:r>
    </w:p>
    <w:p w14:paraId="1A0AE3E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Tolman, E. C. (1948). Cognitive maps in rats and men. </w:t>
      </w:r>
      <w:r w:rsidRPr="00C23743">
        <w:rPr>
          <w:rFonts w:ascii="Calibri" w:hAnsi="Calibri" w:cs="Calibri"/>
          <w:i/>
          <w:iCs/>
          <w:noProof/>
          <w:szCs w:val="24"/>
        </w:rPr>
        <w:t>Psychological Review</w:t>
      </w:r>
      <w:r w:rsidRPr="00C23743">
        <w:rPr>
          <w:rFonts w:ascii="Calibri" w:hAnsi="Calibri" w:cs="Calibri"/>
          <w:noProof/>
          <w:szCs w:val="24"/>
        </w:rPr>
        <w:t xml:space="preserve">, </w:t>
      </w:r>
      <w:r w:rsidRPr="00C23743">
        <w:rPr>
          <w:rFonts w:ascii="Calibri" w:hAnsi="Calibri" w:cs="Calibri"/>
          <w:i/>
          <w:iCs/>
          <w:noProof/>
          <w:szCs w:val="24"/>
        </w:rPr>
        <w:t>55</w:t>
      </w:r>
      <w:r w:rsidRPr="00C23743">
        <w:rPr>
          <w:rFonts w:ascii="Calibri" w:hAnsi="Calibri" w:cs="Calibri"/>
          <w:noProof/>
          <w:szCs w:val="24"/>
        </w:rPr>
        <w:t>(4), 189–208. http://doi.org/10.1037/h0061626</w:t>
      </w:r>
    </w:p>
    <w:p w14:paraId="2ED6173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Trullier, O., Wiener, S. I., Berthoz, A., &amp; Meyer, J.-A. (1997). Biologically Based Artificial Navigation Systems: Review and Prospects. </w:t>
      </w:r>
      <w:r w:rsidRPr="00C23743">
        <w:rPr>
          <w:rFonts w:ascii="Calibri" w:hAnsi="Calibri" w:cs="Calibri"/>
          <w:i/>
          <w:iCs/>
          <w:noProof/>
          <w:szCs w:val="24"/>
        </w:rPr>
        <w:t>Progress in Neurobiology</w:t>
      </w:r>
      <w:r w:rsidRPr="00C23743">
        <w:rPr>
          <w:rFonts w:ascii="Calibri" w:hAnsi="Calibri" w:cs="Calibri"/>
          <w:noProof/>
          <w:szCs w:val="24"/>
        </w:rPr>
        <w:t xml:space="preserve">, </w:t>
      </w:r>
      <w:r w:rsidRPr="00C23743">
        <w:rPr>
          <w:rFonts w:ascii="Calibri" w:hAnsi="Calibri" w:cs="Calibri"/>
          <w:i/>
          <w:iCs/>
          <w:noProof/>
          <w:szCs w:val="24"/>
        </w:rPr>
        <w:t>51</w:t>
      </w:r>
      <w:r w:rsidRPr="00C23743">
        <w:rPr>
          <w:rFonts w:ascii="Calibri" w:hAnsi="Calibri" w:cs="Calibri"/>
          <w:noProof/>
          <w:szCs w:val="24"/>
        </w:rPr>
        <w:t>(5), 483–544. http://doi.org/10.1016/S0301-0082(96)00060-3</w:t>
      </w:r>
    </w:p>
    <w:p w14:paraId="6645944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Tulving, E. (1989). Memory: Performance, knowledge, and experience. </w:t>
      </w:r>
      <w:r w:rsidRPr="00C23743">
        <w:rPr>
          <w:rFonts w:ascii="Calibri" w:hAnsi="Calibri" w:cs="Calibri"/>
          <w:i/>
          <w:iCs/>
          <w:noProof/>
          <w:szCs w:val="24"/>
        </w:rPr>
        <w:t>European Journal of Cognitive Psychology</w:t>
      </w:r>
      <w:r w:rsidRPr="00C23743">
        <w:rPr>
          <w:rFonts w:ascii="Calibri" w:hAnsi="Calibri" w:cs="Calibri"/>
          <w:noProof/>
          <w:szCs w:val="24"/>
        </w:rPr>
        <w:t>. http://doi.org/10.1080/09541448908403069</w:t>
      </w:r>
    </w:p>
    <w:p w14:paraId="16579A2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Tulving, E. (2002). Episodic Memory: From Mind to Brain. </w:t>
      </w:r>
      <w:r w:rsidRPr="00C23743">
        <w:rPr>
          <w:rFonts w:ascii="Calibri" w:hAnsi="Calibri" w:cs="Calibri"/>
          <w:i/>
          <w:iCs/>
          <w:noProof/>
          <w:szCs w:val="24"/>
        </w:rPr>
        <w:t>Annual Review of Psychology</w:t>
      </w:r>
      <w:r w:rsidRPr="00C23743">
        <w:rPr>
          <w:rFonts w:ascii="Calibri" w:hAnsi="Calibri" w:cs="Calibri"/>
          <w:noProof/>
          <w:szCs w:val="24"/>
        </w:rPr>
        <w:t xml:space="preserve">, </w:t>
      </w:r>
      <w:r w:rsidRPr="00C23743">
        <w:rPr>
          <w:rFonts w:ascii="Calibri" w:hAnsi="Calibri" w:cs="Calibri"/>
          <w:i/>
          <w:iCs/>
          <w:noProof/>
          <w:szCs w:val="24"/>
        </w:rPr>
        <w:t>53</w:t>
      </w:r>
      <w:r w:rsidRPr="00C23743">
        <w:rPr>
          <w:rFonts w:ascii="Calibri" w:hAnsi="Calibri" w:cs="Calibri"/>
          <w:noProof/>
          <w:szCs w:val="24"/>
        </w:rPr>
        <w:t>(1), 1–25. http://doi.org/10.1146/annurev.psych.53.100901.135114</w:t>
      </w:r>
    </w:p>
    <w:p w14:paraId="39C1A2E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Umeyama, S. (1991). Least-Squares Estimation of Transformation Parameters Between Two Point Patterns. </w:t>
      </w:r>
      <w:r w:rsidRPr="00C23743">
        <w:rPr>
          <w:rFonts w:ascii="Calibri" w:hAnsi="Calibri" w:cs="Calibri"/>
          <w:i/>
          <w:iCs/>
          <w:noProof/>
          <w:szCs w:val="24"/>
        </w:rPr>
        <w:t>IEEE Transactions on Pattern Analysis and Machine Intelligence</w:t>
      </w:r>
      <w:r w:rsidRPr="00C23743">
        <w:rPr>
          <w:rFonts w:ascii="Calibri" w:hAnsi="Calibri" w:cs="Calibri"/>
          <w:noProof/>
          <w:szCs w:val="24"/>
        </w:rPr>
        <w:t>. http://doi.org/10.1109/34.88573</w:t>
      </w:r>
    </w:p>
    <w:p w14:paraId="5492945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Uttal, D. H., &amp; Chiong, C. (2004). Seeing space in more than one way: Children’s use of higher order patterns in spatial memory and cognition. In G. L. Allen (Ed.), </w:t>
      </w:r>
      <w:r w:rsidRPr="00C23743">
        <w:rPr>
          <w:rFonts w:ascii="Calibri" w:hAnsi="Calibri" w:cs="Calibri"/>
          <w:i/>
          <w:iCs/>
          <w:noProof/>
          <w:szCs w:val="24"/>
        </w:rPr>
        <w:t>Human spatial memory: Remembering where</w:t>
      </w:r>
      <w:r w:rsidRPr="00C23743">
        <w:rPr>
          <w:rFonts w:ascii="Calibri" w:hAnsi="Calibri" w:cs="Calibri"/>
          <w:noProof/>
          <w:szCs w:val="24"/>
        </w:rPr>
        <w:t xml:space="preserve"> (pp. 125–142). Mahwah, NJ: Erlbaum.</w:t>
      </w:r>
    </w:p>
    <w:p w14:paraId="16519816"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C23743">
        <w:rPr>
          <w:rFonts w:ascii="Calibri" w:hAnsi="Calibri" w:cs="Calibri"/>
          <w:i/>
          <w:iCs/>
          <w:noProof/>
          <w:szCs w:val="24"/>
        </w:rPr>
        <w:t>Aging</w:t>
      </w:r>
      <w:r w:rsidRPr="00C23743">
        <w:rPr>
          <w:rFonts w:ascii="Calibri" w:hAnsi="Calibri" w:cs="Calibri"/>
          <w:noProof/>
          <w:szCs w:val="24"/>
        </w:rPr>
        <w:t xml:space="preserve">, </w:t>
      </w:r>
      <w:r w:rsidRPr="00C23743">
        <w:rPr>
          <w:rFonts w:ascii="Calibri" w:hAnsi="Calibri" w:cs="Calibri"/>
          <w:i/>
          <w:iCs/>
          <w:noProof/>
          <w:szCs w:val="24"/>
        </w:rPr>
        <w:t>7</w:t>
      </w:r>
      <w:r w:rsidRPr="00C23743">
        <w:rPr>
          <w:rFonts w:ascii="Calibri" w:hAnsi="Calibri" w:cs="Calibri"/>
          <w:noProof/>
          <w:szCs w:val="24"/>
        </w:rPr>
        <w:t>(11), 956–963. http://doi.org/10.1017/CBO9781107415324.004</w:t>
      </w:r>
    </w:p>
    <w:p w14:paraId="53444C9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lastRenderedPageBreak/>
        <w:t xml:space="preserve">Van Hoesen, G. W., Rosene, D. L., &amp; Mesulam, M. M. (1979). Subicular input from temporal cortex in the rhesus monkey. </w:t>
      </w:r>
      <w:r w:rsidRPr="00C23743">
        <w:rPr>
          <w:rFonts w:ascii="Calibri" w:hAnsi="Calibri" w:cs="Calibri"/>
          <w:i/>
          <w:iCs/>
          <w:noProof/>
          <w:szCs w:val="24"/>
        </w:rPr>
        <w:t>Science (New York, N.Y.)</w:t>
      </w:r>
      <w:r w:rsidRPr="00C23743">
        <w:rPr>
          <w:rFonts w:ascii="Calibri" w:hAnsi="Calibri" w:cs="Calibri"/>
          <w:noProof/>
          <w:szCs w:val="24"/>
        </w:rPr>
        <w:t xml:space="preserve">, </w:t>
      </w:r>
      <w:r w:rsidRPr="00C23743">
        <w:rPr>
          <w:rFonts w:ascii="Calibri" w:hAnsi="Calibri" w:cs="Calibri"/>
          <w:i/>
          <w:iCs/>
          <w:noProof/>
          <w:szCs w:val="24"/>
        </w:rPr>
        <w:t>205</w:t>
      </w:r>
      <w:r w:rsidRPr="00C23743">
        <w:rPr>
          <w:rFonts w:ascii="Calibri" w:hAnsi="Calibri" w:cs="Calibri"/>
          <w:noProof/>
          <w:szCs w:val="24"/>
        </w:rPr>
        <w:t>(4406), 608–10. Retrieved from http://www.ncbi.nlm.nih.gov/pubmed/109926</w:t>
      </w:r>
    </w:p>
    <w:p w14:paraId="7E3B63CB"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Vargha-Khadem, F. (1997). Differential Effects of Early Hippocampal Pathology on Episodic and Semantic Memory. </w:t>
      </w:r>
      <w:r w:rsidRPr="00C23743">
        <w:rPr>
          <w:rFonts w:ascii="Calibri" w:hAnsi="Calibri" w:cs="Calibri"/>
          <w:i/>
          <w:iCs/>
          <w:noProof/>
          <w:szCs w:val="24"/>
        </w:rPr>
        <w:t>Science</w:t>
      </w:r>
      <w:r w:rsidRPr="00C23743">
        <w:rPr>
          <w:rFonts w:ascii="Calibri" w:hAnsi="Calibri" w:cs="Calibri"/>
          <w:noProof/>
          <w:szCs w:val="24"/>
        </w:rPr>
        <w:t xml:space="preserve">, </w:t>
      </w:r>
      <w:r w:rsidRPr="00C23743">
        <w:rPr>
          <w:rFonts w:ascii="Calibri" w:hAnsi="Calibri" w:cs="Calibri"/>
          <w:i/>
          <w:iCs/>
          <w:noProof/>
          <w:szCs w:val="24"/>
        </w:rPr>
        <w:t>277</w:t>
      </w:r>
      <w:r w:rsidRPr="00C23743">
        <w:rPr>
          <w:rFonts w:ascii="Calibri" w:hAnsi="Calibri" w:cs="Calibri"/>
          <w:noProof/>
          <w:szCs w:val="24"/>
        </w:rPr>
        <w:t>(5324), 376–380. http://doi.org/10.1126/science.277.5324.376</w:t>
      </w:r>
    </w:p>
    <w:p w14:paraId="47705742"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Voss, J. L., Bridge, D. J., Cohen, N. J., &amp; Walker, J. A. (2017). A Closer Look at the Hippocampus and Memory. </w:t>
      </w:r>
      <w:r w:rsidRPr="00C23743">
        <w:rPr>
          <w:rFonts w:ascii="Calibri" w:hAnsi="Calibri" w:cs="Calibri"/>
          <w:i/>
          <w:iCs/>
          <w:noProof/>
          <w:szCs w:val="24"/>
        </w:rPr>
        <w:t>Trends in Cognitive Sciences</w:t>
      </w:r>
      <w:r w:rsidRPr="00C23743">
        <w:rPr>
          <w:rFonts w:ascii="Calibri" w:hAnsi="Calibri" w:cs="Calibri"/>
          <w:noProof/>
          <w:szCs w:val="24"/>
        </w:rPr>
        <w:t xml:space="preserve">, </w:t>
      </w:r>
      <w:r w:rsidRPr="00C23743">
        <w:rPr>
          <w:rFonts w:ascii="Calibri" w:hAnsi="Calibri" w:cs="Calibri"/>
          <w:i/>
          <w:iCs/>
          <w:noProof/>
          <w:szCs w:val="24"/>
        </w:rPr>
        <w:t>xx</w:t>
      </w:r>
      <w:r w:rsidRPr="00C23743">
        <w:rPr>
          <w:rFonts w:ascii="Calibri" w:hAnsi="Calibri" w:cs="Calibri"/>
          <w:noProof/>
          <w:szCs w:val="24"/>
        </w:rPr>
        <w:t>, 1–12. http://doi.org/10.1016/j.tics.2017.05.008</w:t>
      </w:r>
    </w:p>
    <w:p w14:paraId="3BD06A33"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Wang, J. X., Cohen, N. J., &amp; Voss, J. L. (2015). Covert rapid action-memory simulation (CRAMS): A hypothesis of hippocampal-prefrontal interactions for adaptive behavior. </w:t>
      </w:r>
      <w:r w:rsidRPr="00C23743">
        <w:rPr>
          <w:rFonts w:ascii="Calibri" w:hAnsi="Calibri" w:cs="Calibri"/>
          <w:i/>
          <w:iCs/>
          <w:noProof/>
          <w:szCs w:val="24"/>
        </w:rPr>
        <w:t>Neurobiology of Learning and Memory</w:t>
      </w:r>
      <w:r w:rsidRPr="00C23743">
        <w:rPr>
          <w:rFonts w:ascii="Calibri" w:hAnsi="Calibri" w:cs="Calibri"/>
          <w:noProof/>
          <w:szCs w:val="24"/>
        </w:rPr>
        <w:t xml:space="preserve">, </w:t>
      </w:r>
      <w:r w:rsidRPr="00C23743">
        <w:rPr>
          <w:rFonts w:ascii="Calibri" w:hAnsi="Calibri" w:cs="Calibri"/>
          <w:i/>
          <w:iCs/>
          <w:noProof/>
          <w:szCs w:val="24"/>
        </w:rPr>
        <w:t>117</w:t>
      </w:r>
      <w:r w:rsidRPr="00C23743">
        <w:rPr>
          <w:rFonts w:ascii="Calibri" w:hAnsi="Calibri" w:cs="Calibri"/>
          <w:noProof/>
          <w:szCs w:val="24"/>
        </w:rPr>
        <w:t>, 22–33. http://doi.org/10.1016/j.nlm.2014.04.003</w:t>
      </w:r>
    </w:p>
    <w:p w14:paraId="4586FD98"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Warren, D. E., Duff, M. C., Cohen, N. J., &amp; Tranel, D. (2015). Hippocampus contributes to the maintenance but not the quality of visual information over time. </w:t>
      </w:r>
      <w:r w:rsidRPr="00C23743">
        <w:rPr>
          <w:rFonts w:ascii="Calibri" w:hAnsi="Calibri" w:cs="Calibri"/>
          <w:i/>
          <w:iCs/>
          <w:noProof/>
          <w:szCs w:val="24"/>
        </w:rPr>
        <w:t>Learning &amp; Memory</w:t>
      </w:r>
      <w:r w:rsidRPr="00C23743">
        <w:rPr>
          <w:rFonts w:ascii="Calibri" w:hAnsi="Calibri" w:cs="Calibri"/>
          <w:noProof/>
          <w:szCs w:val="24"/>
        </w:rPr>
        <w:t xml:space="preserve">, </w:t>
      </w:r>
      <w:r w:rsidRPr="00C23743">
        <w:rPr>
          <w:rFonts w:ascii="Calibri" w:hAnsi="Calibri" w:cs="Calibri"/>
          <w:i/>
          <w:iCs/>
          <w:noProof/>
          <w:szCs w:val="24"/>
        </w:rPr>
        <w:t>22</w:t>
      </w:r>
      <w:r w:rsidRPr="00C23743">
        <w:rPr>
          <w:rFonts w:ascii="Calibri" w:hAnsi="Calibri" w:cs="Calibri"/>
          <w:noProof/>
          <w:szCs w:val="24"/>
        </w:rPr>
        <w:t>(1), 6–10. http://doi.org/10.1101/lm.037127.114</w:t>
      </w:r>
    </w:p>
    <w:p w14:paraId="66BB8C9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Warren, D. E., Duff, M. C., Jensen, U., Tranel, D., &amp; Cohen, N. J. (2012). Hiding in plain view: Lesions of the medial temporal lobe impair online representation.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22</w:t>
      </w:r>
      <w:r w:rsidRPr="00C23743">
        <w:rPr>
          <w:rFonts w:ascii="Calibri" w:hAnsi="Calibri" w:cs="Calibri"/>
          <w:noProof/>
          <w:szCs w:val="24"/>
        </w:rPr>
        <w:t>(7), 1577–1588. http://doi.org/10.1002/hipo.21000</w:t>
      </w:r>
    </w:p>
    <w:p w14:paraId="440DEEB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Watson, P. D., Voss, J. L., Warren, D. E., Tranel, D., &amp; Cohen, N. J. (2013). Spatial reconstruction by patients with hippocampal damage is dominated by relational memory errors. </w:t>
      </w:r>
      <w:r w:rsidRPr="00C23743">
        <w:rPr>
          <w:rFonts w:ascii="Calibri" w:hAnsi="Calibri" w:cs="Calibri"/>
          <w:i/>
          <w:iCs/>
          <w:noProof/>
          <w:szCs w:val="24"/>
        </w:rPr>
        <w:t>Hippocampus</w:t>
      </w:r>
      <w:r w:rsidRPr="00C23743">
        <w:rPr>
          <w:rFonts w:ascii="Calibri" w:hAnsi="Calibri" w:cs="Calibri"/>
          <w:noProof/>
          <w:szCs w:val="24"/>
        </w:rPr>
        <w:t xml:space="preserve">, </w:t>
      </w:r>
      <w:r w:rsidRPr="00C23743">
        <w:rPr>
          <w:rFonts w:ascii="Calibri" w:hAnsi="Calibri" w:cs="Calibri"/>
          <w:i/>
          <w:iCs/>
          <w:noProof/>
          <w:szCs w:val="24"/>
        </w:rPr>
        <w:t>23</w:t>
      </w:r>
      <w:r w:rsidRPr="00C23743">
        <w:rPr>
          <w:rFonts w:ascii="Calibri" w:hAnsi="Calibri" w:cs="Calibri"/>
          <w:noProof/>
          <w:szCs w:val="24"/>
        </w:rPr>
        <w:t>(7), 570–580. http://doi.org/10.1002/hipo.22115</w:t>
      </w:r>
    </w:p>
    <w:p w14:paraId="658C15EF"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Wilson, S. D. R., &amp; Hulme, A. (1983). The Effect of Bubbles Attached to an Electrode on Electrical Resistance and Dissolved Gas Concentration. </w:t>
      </w:r>
      <w:r w:rsidRPr="00C23743">
        <w:rPr>
          <w:rFonts w:ascii="Calibri" w:hAnsi="Calibri" w:cs="Calibri"/>
          <w:i/>
          <w:iCs/>
          <w:noProof/>
          <w:szCs w:val="24"/>
        </w:rPr>
        <w:t>Proceedings of the Royal Society A: Mathematical, Physical and Engineering Sciences</w:t>
      </w:r>
      <w:r w:rsidRPr="00C23743">
        <w:rPr>
          <w:rFonts w:ascii="Calibri" w:hAnsi="Calibri" w:cs="Calibri"/>
          <w:noProof/>
          <w:szCs w:val="24"/>
        </w:rPr>
        <w:t xml:space="preserve">, </w:t>
      </w:r>
      <w:r w:rsidRPr="00C23743">
        <w:rPr>
          <w:rFonts w:ascii="Calibri" w:hAnsi="Calibri" w:cs="Calibri"/>
          <w:i/>
          <w:iCs/>
          <w:noProof/>
          <w:szCs w:val="24"/>
        </w:rPr>
        <w:t>387</w:t>
      </w:r>
      <w:r w:rsidRPr="00C23743">
        <w:rPr>
          <w:rFonts w:ascii="Calibri" w:hAnsi="Calibri" w:cs="Calibri"/>
          <w:noProof/>
          <w:szCs w:val="24"/>
        </w:rPr>
        <w:t>(1792), 133–146. http://doi.org/10.1098/rspa.1983.0054</w:t>
      </w:r>
    </w:p>
    <w:p w14:paraId="4A324CC9"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Wolbers, T., &amp; Hegarty, M. (2010). What determines our navigational abilities? </w:t>
      </w:r>
      <w:r w:rsidRPr="00C23743">
        <w:rPr>
          <w:rFonts w:ascii="Calibri" w:hAnsi="Calibri" w:cs="Calibri"/>
          <w:i/>
          <w:iCs/>
          <w:noProof/>
          <w:szCs w:val="24"/>
        </w:rPr>
        <w:t>Trends in Cognitive Sciences</w:t>
      </w:r>
      <w:r w:rsidRPr="00C23743">
        <w:rPr>
          <w:rFonts w:ascii="Calibri" w:hAnsi="Calibri" w:cs="Calibri"/>
          <w:noProof/>
          <w:szCs w:val="24"/>
        </w:rPr>
        <w:t xml:space="preserve">, </w:t>
      </w:r>
      <w:r w:rsidRPr="00C23743">
        <w:rPr>
          <w:rFonts w:ascii="Calibri" w:hAnsi="Calibri" w:cs="Calibri"/>
          <w:i/>
          <w:iCs/>
          <w:noProof/>
          <w:szCs w:val="24"/>
        </w:rPr>
        <w:t>14</w:t>
      </w:r>
      <w:r w:rsidRPr="00C23743">
        <w:rPr>
          <w:rFonts w:ascii="Calibri" w:hAnsi="Calibri" w:cs="Calibri"/>
          <w:noProof/>
          <w:szCs w:val="24"/>
        </w:rPr>
        <w:t>(3), 138–146. http://doi.org/10.1016/j.tics.2010.01.001</w:t>
      </w:r>
    </w:p>
    <w:p w14:paraId="06B8A87E"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Wolf, M. J. P. (2010). Theorizing Navigable Space in Video Games. </w:t>
      </w:r>
      <w:r w:rsidRPr="00C23743">
        <w:rPr>
          <w:rFonts w:ascii="Calibri" w:hAnsi="Calibri" w:cs="Calibri"/>
          <w:i/>
          <w:iCs/>
          <w:noProof/>
          <w:szCs w:val="24"/>
        </w:rPr>
        <w:t>Logic and Structure of the Computer Game</w:t>
      </w:r>
      <w:r w:rsidRPr="00C23743">
        <w:rPr>
          <w:rFonts w:ascii="Calibri" w:hAnsi="Calibri" w:cs="Calibri"/>
          <w:noProof/>
          <w:szCs w:val="24"/>
        </w:rPr>
        <w:t>, 36–62.</w:t>
      </w:r>
    </w:p>
    <w:p w14:paraId="7524ABB5"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Yee, T. S. L. (2012). </w:t>
      </w:r>
      <w:r w:rsidRPr="00C23743">
        <w:rPr>
          <w:rFonts w:ascii="Calibri" w:hAnsi="Calibri" w:cs="Calibri"/>
          <w:i/>
          <w:iCs/>
          <w:noProof/>
          <w:szCs w:val="24"/>
        </w:rPr>
        <w:t>Medial Temporal Lobe and Prefrontal Cortex Contributions to Memory Expressed on Short Timescales</w:t>
      </w:r>
      <w:r w:rsidRPr="00C23743">
        <w:rPr>
          <w:rFonts w:ascii="Calibri" w:hAnsi="Calibri" w:cs="Calibri"/>
          <w:noProof/>
          <w:szCs w:val="24"/>
        </w:rPr>
        <w:t>. University of Illinois Urbana-Champaign.</w:t>
      </w:r>
    </w:p>
    <w:p w14:paraId="1ADC38F7"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szCs w:val="24"/>
        </w:rPr>
      </w:pPr>
      <w:r w:rsidRPr="00C23743">
        <w:rPr>
          <w:rFonts w:ascii="Calibri" w:hAnsi="Calibri" w:cs="Calibri"/>
          <w:noProof/>
          <w:szCs w:val="24"/>
        </w:rPr>
        <w:t xml:space="preserve">Yonelinas, A. P. (2013). The hippocampus supports high-resolution binding in the service of perception, working memory and long-term memory. </w:t>
      </w:r>
      <w:r w:rsidRPr="00C23743">
        <w:rPr>
          <w:rFonts w:ascii="Calibri" w:hAnsi="Calibri" w:cs="Calibri"/>
          <w:i/>
          <w:iCs/>
          <w:noProof/>
          <w:szCs w:val="24"/>
        </w:rPr>
        <w:t>Behavioural Brain Research</w:t>
      </w:r>
      <w:r w:rsidRPr="00C23743">
        <w:rPr>
          <w:rFonts w:ascii="Calibri" w:hAnsi="Calibri" w:cs="Calibri"/>
          <w:noProof/>
          <w:szCs w:val="24"/>
        </w:rPr>
        <w:t xml:space="preserve">, </w:t>
      </w:r>
      <w:r w:rsidRPr="00C23743">
        <w:rPr>
          <w:rFonts w:ascii="Calibri" w:hAnsi="Calibri" w:cs="Calibri"/>
          <w:i/>
          <w:iCs/>
          <w:noProof/>
          <w:szCs w:val="24"/>
        </w:rPr>
        <w:t>254</w:t>
      </w:r>
      <w:r w:rsidRPr="00C23743">
        <w:rPr>
          <w:rFonts w:ascii="Calibri" w:hAnsi="Calibri" w:cs="Calibri"/>
          <w:noProof/>
          <w:szCs w:val="24"/>
        </w:rPr>
        <w:t>, 34–44. http://doi.org/10.1016/j.bbr.2013.05.030</w:t>
      </w:r>
    </w:p>
    <w:p w14:paraId="0D82191A" w14:textId="77777777" w:rsidR="00C23743" w:rsidRPr="00C23743" w:rsidRDefault="00C23743" w:rsidP="00C23743">
      <w:pPr>
        <w:widowControl w:val="0"/>
        <w:autoSpaceDE w:val="0"/>
        <w:autoSpaceDN w:val="0"/>
        <w:adjustRightInd w:val="0"/>
        <w:spacing w:line="240" w:lineRule="auto"/>
        <w:ind w:left="480" w:hanging="480"/>
        <w:rPr>
          <w:rFonts w:ascii="Calibri" w:hAnsi="Calibri" w:cs="Calibri"/>
          <w:noProof/>
        </w:rPr>
      </w:pPr>
      <w:r w:rsidRPr="00C23743">
        <w:rPr>
          <w:rFonts w:ascii="Calibri" w:hAnsi="Calibri" w:cs="Calibri"/>
          <w:noProof/>
          <w:szCs w:val="24"/>
        </w:rPr>
        <w:t xml:space="preserve">Zacks, J. M., Speer, N. K., Swallow, K. M., Braver, T. S., &amp; Reynolds, J. R. (2007). Event perception: A mind-brain perspective. </w:t>
      </w:r>
      <w:r w:rsidRPr="00C23743">
        <w:rPr>
          <w:rFonts w:ascii="Calibri" w:hAnsi="Calibri" w:cs="Calibri"/>
          <w:i/>
          <w:iCs/>
          <w:noProof/>
          <w:szCs w:val="24"/>
        </w:rPr>
        <w:t>Psychological Bulletin</w:t>
      </w:r>
      <w:r w:rsidRPr="00C23743">
        <w:rPr>
          <w:rFonts w:ascii="Calibri" w:hAnsi="Calibri" w:cs="Calibri"/>
          <w:noProof/>
          <w:szCs w:val="24"/>
        </w:rPr>
        <w:t xml:space="preserve">, </w:t>
      </w:r>
      <w:r w:rsidRPr="00C23743">
        <w:rPr>
          <w:rFonts w:ascii="Calibri" w:hAnsi="Calibri" w:cs="Calibri"/>
          <w:i/>
          <w:iCs/>
          <w:noProof/>
          <w:szCs w:val="24"/>
        </w:rPr>
        <w:t>133</w:t>
      </w:r>
      <w:r w:rsidRPr="00C23743">
        <w:rPr>
          <w:rFonts w:ascii="Calibri" w:hAnsi="Calibri" w:cs="Calibri"/>
          <w:noProof/>
          <w:szCs w:val="24"/>
        </w:rPr>
        <w:t>(2), 273–293. http://doi.org/10.1037/0033-2909.133.2.273</w:t>
      </w:r>
    </w:p>
    <w:p w14:paraId="5A61D386" w14:textId="033A83C0" w:rsidR="009C43C4" w:rsidRDefault="00015541" w:rsidP="008B5A19">
      <w:pPr>
        <w:widowControl w:val="0"/>
        <w:autoSpaceDE w:val="0"/>
        <w:autoSpaceDN w:val="0"/>
        <w:adjustRightInd w:val="0"/>
        <w:spacing w:line="240" w:lineRule="auto"/>
        <w:ind w:left="480" w:hanging="480"/>
      </w:pPr>
      <w:r>
        <w:fldChar w:fldCharType="end"/>
      </w:r>
    </w:p>
    <w:sectPr w:rsidR="009C43C4" w:rsidSect="009611E0">
      <w:footerReference w:type="first" r:id="rId82"/>
      <w:pgSz w:w="12240" w:h="15840" w:code="1"/>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2" w:author="Kevin H" w:date="2018-03-09T14:45:00Z" w:initials="KH">
    <w:p w14:paraId="4F4D32EF" w14:textId="77777777" w:rsidR="009611E0" w:rsidRDefault="009611E0">
      <w:pPr>
        <w:pStyle w:val="CommentText"/>
        <w:rPr>
          <w:rStyle w:val="CommentReference"/>
        </w:rPr>
      </w:pPr>
      <w:r>
        <w:rPr>
          <w:rStyle w:val="CommentReference"/>
        </w:rPr>
        <w:annotationRef/>
      </w:r>
      <w:r>
        <w:rPr>
          <w:rStyle w:val="CommentReference"/>
        </w:rPr>
        <w:t>Need a section that directly links the results and interpretations to specific memory organizational principles. Major theories to discuss:</w:t>
      </w:r>
    </w:p>
    <w:p w14:paraId="0A13B30B" w14:textId="77777777" w:rsidR="009611E0" w:rsidRDefault="009611E0" w:rsidP="009611E0">
      <w:pPr>
        <w:pStyle w:val="CommentText"/>
        <w:numPr>
          <w:ilvl w:val="0"/>
          <w:numId w:val="11"/>
        </w:numPr>
      </w:pPr>
      <w:r>
        <w:t xml:space="preserve"> Relational Memory Theory</w:t>
      </w:r>
    </w:p>
    <w:p w14:paraId="13E35110" w14:textId="77777777" w:rsidR="009611E0" w:rsidRDefault="009611E0" w:rsidP="009611E0">
      <w:pPr>
        <w:pStyle w:val="CommentText"/>
        <w:numPr>
          <w:ilvl w:val="0"/>
          <w:numId w:val="11"/>
        </w:numPr>
      </w:pPr>
      <w:r>
        <w:t xml:space="preserve"> Event Segmentation Theory</w:t>
      </w:r>
    </w:p>
    <w:p w14:paraId="18883FF2" w14:textId="77777777" w:rsidR="009611E0" w:rsidRDefault="009611E0" w:rsidP="009611E0">
      <w:pPr>
        <w:pStyle w:val="CommentText"/>
        <w:numPr>
          <w:ilvl w:val="0"/>
          <w:numId w:val="11"/>
        </w:numPr>
      </w:pPr>
      <w:r>
        <w:t xml:space="preserve"> Cognitive Map Theory</w:t>
      </w:r>
    </w:p>
    <w:p w14:paraId="27B59C24" w14:textId="77777777" w:rsidR="009611E0" w:rsidRDefault="009611E0" w:rsidP="009611E0">
      <w:pPr>
        <w:pStyle w:val="CommentText"/>
        <w:numPr>
          <w:ilvl w:val="0"/>
          <w:numId w:val="11"/>
        </w:numPr>
      </w:pPr>
      <w:r>
        <w:t xml:space="preserve"> Precision and Binding Model</w:t>
      </w:r>
    </w:p>
    <w:p w14:paraId="042976F4" w14:textId="77777777" w:rsidR="009611E0" w:rsidRDefault="009611E0" w:rsidP="009611E0">
      <w:pPr>
        <w:pStyle w:val="CommentText"/>
        <w:numPr>
          <w:ilvl w:val="0"/>
          <w:numId w:val="11"/>
        </w:numPr>
      </w:pPr>
      <w:r>
        <w:t xml:space="preserve"> Complementary Learning Systems Theory</w:t>
      </w:r>
    </w:p>
    <w:p w14:paraId="06DDE3B2" w14:textId="77777777" w:rsidR="009611E0" w:rsidRDefault="009611E0" w:rsidP="009611E0">
      <w:pPr>
        <w:pStyle w:val="CommentText"/>
        <w:numPr>
          <w:ilvl w:val="0"/>
          <w:numId w:val="11"/>
        </w:numPr>
      </w:pPr>
      <w:r>
        <w:t xml:space="preserve"> Context Maintenance and Retrieval and Temporal Context Model (CMR &amp; TCM)</w:t>
      </w:r>
    </w:p>
    <w:p w14:paraId="582B1325" w14:textId="5CF251F9" w:rsidR="009611E0" w:rsidRDefault="009611E0" w:rsidP="009611E0">
      <w:pPr>
        <w:pStyle w:val="CommentText"/>
        <w:numPr>
          <w:ilvl w:val="0"/>
          <w:numId w:val="11"/>
        </w:numPr>
      </w:pPr>
      <w:r>
        <w:t xml:space="preserve"> Network Models of Navigation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2B13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2B1325" w16cid:durableId="1E4D1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CA1D8" w14:textId="77777777" w:rsidR="00471DAC" w:rsidRDefault="00471DAC" w:rsidP="004E0AC8">
      <w:pPr>
        <w:spacing w:after="0" w:line="240" w:lineRule="auto"/>
      </w:pPr>
      <w:r>
        <w:separator/>
      </w:r>
    </w:p>
  </w:endnote>
  <w:endnote w:type="continuationSeparator" w:id="0">
    <w:p w14:paraId="370CF13F" w14:textId="77777777" w:rsidR="00471DAC" w:rsidRDefault="00471DAC"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357A4942" w:rsidR="009611E0" w:rsidRDefault="009611E0">
        <w:pPr>
          <w:pStyle w:val="Footer"/>
          <w:jc w:val="center"/>
        </w:pPr>
        <w:r>
          <w:fldChar w:fldCharType="begin"/>
        </w:r>
        <w:r>
          <w:instrText xml:space="preserve"> PAGE   \* MERGEFORMAT </w:instrText>
        </w:r>
        <w:r>
          <w:fldChar w:fldCharType="separate"/>
        </w:r>
        <w:r w:rsidR="003F4207">
          <w:rPr>
            <w:noProof/>
          </w:rPr>
          <w:t>94</w:t>
        </w:r>
        <w:r>
          <w:rPr>
            <w:noProof/>
          </w:rPr>
          <w:fldChar w:fldCharType="end"/>
        </w:r>
      </w:p>
    </w:sdtContent>
  </w:sdt>
  <w:p w14:paraId="109B133C" w14:textId="77777777" w:rsidR="009611E0" w:rsidRDefault="009611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33A01E6C" w:rsidR="009611E0" w:rsidRDefault="009611E0" w:rsidP="0033055E">
        <w:pPr>
          <w:pStyle w:val="Footer"/>
          <w:jc w:val="center"/>
        </w:pPr>
        <w:r>
          <w:fldChar w:fldCharType="begin"/>
        </w:r>
        <w:r>
          <w:instrText xml:space="preserve"> PAGE   \* MERGEFORMAT </w:instrText>
        </w:r>
        <w:r>
          <w:fldChar w:fldCharType="separate"/>
        </w:r>
        <w:r w:rsidR="00592B79">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1E49FD0F" w14:textId="4A2EBBD3" w:rsidR="009611E0" w:rsidRDefault="009611E0" w:rsidP="009611E0">
        <w:pPr>
          <w:pStyle w:val="Footer"/>
          <w:jc w:val="center"/>
          <w:rPr>
            <w:noProof/>
          </w:rPr>
        </w:pPr>
        <w:r>
          <w:fldChar w:fldCharType="begin"/>
        </w:r>
        <w:r>
          <w:instrText xml:space="preserve"> PAGE   \* MERGEFORMAT </w:instrText>
        </w:r>
        <w:r>
          <w:fldChar w:fldCharType="separate"/>
        </w:r>
        <w:r w:rsidR="003F4207">
          <w:rPr>
            <w:noProof/>
          </w:rPr>
          <w:t>1</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520526"/>
      <w:docPartObj>
        <w:docPartGallery w:val="Page Numbers (Bottom of Page)"/>
        <w:docPartUnique/>
      </w:docPartObj>
    </w:sdtPr>
    <w:sdtEndPr>
      <w:rPr>
        <w:noProof/>
      </w:rPr>
    </w:sdtEndPr>
    <w:sdtContent>
      <w:p w14:paraId="1D0FEF8E" w14:textId="747B503F" w:rsidR="009611E0" w:rsidRDefault="009611E0" w:rsidP="009611E0">
        <w:pPr>
          <w:pStyle w:val="Footer"/>
          <w:jc w:val="center"/>
          <w:rPr>
            <w:noProof/>
          </w:rPr>
        </w:pPr>
        <w:r>
          <w:fldChar w:fldCharType="begin"/>
        </w:r>
        <w:r>
          <w:instrText xml:space="preserve"> PAGE   \* MERGEFORMAT </w:instrText>
        </w:r>
        <w:r>
          <w:fldChar w:fldCharType="separate"/>
        </w:r>
        <w:r w:rsidR="003F4207">
          <w:rPr>
            <w:noProof/>
          </w:rPr>
          <w:t>20</w:t>
        </w:r>
        <w:r>
          <w:rPr>
            <w:noProof/>
          </w:rPr>
          <w:fldChar w:fldCharType="end"/>
        </w:r>
      </w:p>
      <w:p w14:paraId="77FC7DA5" w14:textId="540C2F86" w:rsidR="009611E0" w:rsidRDefault="009611E0" w:rsidP="009611E0">
        <w:pPr>
          <w:pStyle w:val="Footer"/>
          <w:rPr>
            <w:noProof/>
          </w:rPr>
        </w:pPr>
        <w:r>
          <w:rPr>
            <w:noProof/>
          </w:rPr>
          <w:br/>
          <w:t>This chapter is previous published work, included with permission of the copyright owner:</w:t>
        </w:r>
      </w:p>
      <w:p w14:paraId="2C6D0DA4" w14:textId="77777777" w:rsidR="009611E0" w:rsidRDefault="009611E0" w:rsidP="009611E0">
        <w:pPr>
          <w:pStyle w:val="Footer"/>
          <w:rPr>
            <w:noProof/>
          </w:rPr>
        </w:pPr>
      </w:p>
      <w:p w14:paraId="30A5E05F" w14:textId="6EB1193A" w:rsidR="009611E0" w:rsidRDefault="009611E0" w:rsidP="009611E0">
        <w:pPr>
          <w:pStyle w:val="Footer"/>
          <w:rPr>
            <w:noProof/>
          </w:rPr>
        </w:pPr>
        <w:r>
          <w:rPr>
            <w:noProof/>
          </w:rPr>
          <w:t>Horecka, K. M., Dulas, M. R., Schwarb, H., Lucas, H. D., Duff, M., &amp; Cohen, N. J. (2017). Reconstructing relational information. Hippocampus.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6C7CF4" w14:textId="77777777" w:rsidR="00471DAC" w:rsidRDefault="00471DAC" w:rsidP="004E0AC8">
      <w:pPr>
        <w:spacing w:after="0" w:line="240" w:lineRule="auto"/>
      </w:pPr>
      <w:r>
        <w:separator/>
      </w:r>
    </w:p>
  </w:footnote>
  <w:footnote w:type="continuationSeparator" w:id="0">
    <w:p w14:paraId="4EA30241" w14:textId="77777777" w:rsidR="00471DAC" w:rsidRDefault="00471DAC"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5.75pt;height:15.75pt;visibility:visible;mso-wrap-style:square" o:bullet="t">
        <v:imagedata r:id="rId1" o:title=""/>
      </v:shape>
    </w:pict>
  </w:numPicBullet>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3D112B"/>
    <w:multiLevelType w:val="hybridMultilevel"/>
    <w:tmpl w:val="869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4"/>
  </w:num>
  <w:num w:numId="4">
    <w:abstractNumId w:val="6"/>
  </w:num>
  <w:num w:numId="5">
    <w:abstractNumId w:val="7"/>
  </w:num>
  <w:num w:numId="6">
    <w:abstractNumId w:val="0"/>
  </w:num>
  <w:num w:numId="7">
    <w:abstractNumId w:val="2"/>
  </w:num>
  <w:num w:numId="8">
    <w:abstractNumId w:val="9"/>
  </w:num>
  <w:num w:numId="9">
    <w:abstractNumId w:val="3"/>
  </w:num>
  <w:num w:numId="10">
    <w:abstractNumId w:val="5"/>
  </w:num>
  <w:num w:numId="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01A0B"/>
    <w:rsid w:val="000071A7"/>
    <w:rsid w:val="00015541"/>
    <w:rsid w:val="0002455A"/>
    <w:rsid w:val="00027EB2"/>
    <w:rsid w:val="00031BF8"/>
    <w:rsid w:val="000326FB"/>
    <w:rsid w:val="00074733"/>
    <w:rsid w:val="00074F01"/>
    <w:rsid w:val="00075F11"/>
    <w:rsid w:val="00077DB8"/>
    <w:rsid w:val="0008499A"/>
    <w:rsid w:val="00090BDE"/>
    <w:rsid w:val="00095564"/>
    <w:rsid w:val="00096E75"/>
    <w:rsid w:val="0009720B"/>
    <w:rsid w:val="000973B7"/>
    <w:rsid w:val="000A129F"/>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659FE"/>
    <w:rsid w:val="001717DD"/>
    <w:rsid w:val="00173DD7"/>
    <w:rsid w:val="0017410B"/>
    <w:rsid w:val="00180A7E"/>
    <w:rsid w:val="00183A3E"/>
    <w:rsid w:val="00184327"/>
    <w:rsid w:val="00187093"/>
    <w:rsid w:val="00193486"/>
    <w:rsid w:val="00194977"/>
    <w:rsid w:val="001958F9"/>
    <w:rsid w:val="00197E96"/>
    <w:rsid w:val="001A6F4D"/>
    <w:rsid w:val="001A7B23"/>
    <w:rsid w:val="001B44E3"/>
    <w:rsid w:val="001B755B"/>
    <w:rsid w:val="001D67C1"/>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34F67"/>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B7776"/>
    <w:rsid w:val="002C2754"/>
    <w:rsid w:val="002C7262"/>
    <w:rsid w:val="002D5C66"/>
    <w:rsid w:val="002E3904"/>
    <w:rsid w:val="002E59E4"/>
    <w:rsid w:val="002E6DE6"/>
    <w:rsid w:val="002F3371"/>
    <w:rsid w:val="002F6642"/>
    <w:rsid w:val="0032077D"/>
    <w:rsid w:val="00327E3C"/>
    <w:rsid w:val="0033055E"/>
    <w:rsid w:val="00337079"/>
    <w:rsid w:val="00337765"/>
    <w:rsid w:val="00341020"/>
    <w:rsid w:val="00346172"/>
    <w:rsid w:val="003547EF"/>
    <w:rsid w:val="00356DD5"/>
    <w:rsid w:val="00360AFD"/>
    <w:rsid w:val="00364158"/>
    <w:rsid w:val="003732FA"/>
    <w:rsid w:val="00375495"/>
    <w:rsid w:val="00376B51"/>
    <w:rsid w:val="00387152"/>
    <w:rsid w:val="00392ED0"/>
    <w:rsid w:val="00392F24"/>
    <w:rsid w:val="003947B1"/>
    <w:rsid w:val="0039551B"/>
    <w:rsid w:val="003A2EE0"/>
    <w:rsid w:val="003A7F85"/>
    <w:rsid w:val="003B5343"/>
    <w:rsid w:val="003B760E"/>
    <w:rsid w:val="003C14A3"/>
    <w:rsid w:val="003E12E6"/>
    <w:rsid w:val="003E19B9"/>
    <w:rsid w:val="003E29F6"/>
    <w:rsid w:val="003E70C4"/>
    <w:rsid w:val="003F4207"/>
    <w:rsid w:val="003F6014"/>
    <w:rsid w:val="004003CD"/>
    <w:rsid w:val="00422C7B"/>
    <w:rsid w:val="00426D63"/>
    <w:rsid w:val="00453818"/>
    <w:rsid w:val="00462E89"/>
    <w:rsid w:val="00465C4C"/>
    <w:rsid w:val="004701AC"/>
    <w:rsid w:val="00471DAC"/>
    <w:rsid w:val="00475A78"/>
    <w:rsid w:val="00484175"/>
    <w:rsid w:val="004952D6"/>
    <w:rsid w:val="00497A6B"/>
    <w:rsid w:val="004A312C"/>
    <w:rsid w:val="004B52DB"/>
    <w:rsid w:val="004B72B9"/>
    <w:rsid w:val="004C2159"/>
    <w:rsid w:val="004C38FD"/>
    <w:rsid w:val="004C57EE"/>
    <w:rsid w:val="004C7410"/>
    <w:rsid w:val="004D01C9"/>
    <w:rsid w:val="004E0AC8"/>
    <w:rsid w:val="004E3C0F"/>
    <w:rsid w:val="004E51A9"/>
    <w:rsid w:val="004F1A08"/>
    <w:rsid w:val="00501467"/>
    <w:rsid w:val="005035E2"/>
    <w:rsid w:val="005039DB"/>
    <w:rsid w:val="005041D4"/>
    <w:rsid w:val="005136F5"/>
    <w:rsid w:val="00515104"/>
    <w:rsid w:val="00522435"/>
    <w:rsid w:val="00543341"/>
    <w:rsid w:val="00552250"/>
    <w:rsid w:val="00552E6E"/>
    <w:rsid w:val="0055519E"/>
    <w:rsid w:val="00560F80"/>
    <w:rsid w:val="00562919"/>
    <w:rsid w:val="00563ABB"/>
    <w:rsid w:val="00565F0B"/>
    <w:rsid w:val="00566C24"/>
    <w:rsid w:val="005672AE"/>
    <w:rsid w:val="00570545"/>
    <w:rsid w:val="00574178"/>
    <w:rsid w:val="0057770E"/>
    <w:rsid w:val="00592B79"/>
    <w:rsid w:val="005933DE"/>
    <w:rsid w:val="005A200D"/>
    <w:rsid w:val="005A68E1"/>
    <w:rsid w:val="005B35B1"/>
    <w:rsid w:val="005B43EC"/>
    <w:rsid w:val="005B60BA"/>
    <w:rsid w:val="005B7651"/>
    <w:rsid w:val="005C3793"/>
    <w:rsid w:val="005C3B70"/>
    <w:rsid w:val="005C6CEB"/>
    <w:rsid w:val="005F0DD8"/>
    <w:rsid w:val="005F3E32"/>
    <w:rsid w:val="005F622C"/>
    <w:rsid w:val="006020C4"/>
    <w:rsid w:val="006162C9"/>
    <w:rsid w:val="00617970"/>
    <w:rsid w:val="00617D09"/>
    <w:rsid w:val="00625AB3"/>
    <w:rsid w:val="0062754F"/>
    <w:rsid w:val="006300F0"/>
    <w:rsid w:val="00636D16"/>
    <w:rsid w:val="006377C4"/>
    <w:rsid w:val="00651A85"/>
    <w:rsid w:val="00660505"/>
    <w:rsid w:val="00674801"/>
    <w:rsid w:val="00681AB8"/>
    <w:rsid w:val="00687FE2"/>
    <w:rsid w:val="006936F0"/>
    <w:rsid w:val="00693F41"/>
    <w:rsid w:val="006A06E4"/>
    <w:rsid w:val="006A51C9"/>
    <w:rsid w:val="006A5D4C"/>
    <w:rsid w:val="006A6F11"/>
    <w:rsid w:val="006B18D1"/>
    <w:rsid w:val="006C4E32"/>
    <w:rsid w:val="006C64E8"/>
    <w:rsid w:val="006C6BFE"/>
    <w:rsid w:val="006D32CD"/>
    <w:rsid w:val="006E5646"/>
    <w:rsid w:val="006E61A3"/>
    <w:rsid w:val="006F10A5"/>
    <w:rsid w:val="006F1B78"/>
    <w:rsid w:val="00700F34"/>
    <w:rsid w:val="00704BC8"/>
    <w:rsid w:val="00705D23"/>
    <w:rsid w:val="00706068"/>
    <w:rsid w:val="007101D6"/>
    <w:rsid w:val="007137FC"/>
    <w:rsid w:val="00721779"/>
    <w:rsid w:val="0072413B"/>
    <w:rsid w:val="007246BD"/>
    <w:rsid w:val="007353F3"/>
    <w:rsid w:val="00740F1B"/>
    <w:rsid w:val="007473E5"/>
    <w:rsid w:val="007530E0"/>
    <w:rsid w:val="007560CC"/>
    <w:rsid w:val="0075613E"/>
    <w:rsid w:val="00760BE5"/>
    <w:rsid w:val="00761DED"/>
    <w:rsid w:val="007666D2"/>
    <w:rsid w:val="0078095E"/>
    <w:rsid w:val="00780F30"/>
    <w:rsid w:val="00781588"/>
    <w:rsid w:val="00781D25"/>
    <w:rsid w:val="00783BAA"/>
    <w:rsid w:val="007B21AE"/>
    <w:rsid w:val="007B3341"/>
    <w:rsid w:val="007B35FD"/>
    <w:rsid w:val="007B454C"/>
    <w:rsid w:val="007B4B79"/>
    <w:rsid w:val="007C3648"/>
    <w:rsid w:val="00803C16"/>
    <w:rsid w:val="00807041"/>
    <w:rsid w:val="008170ED"/>
    <w:rsid w:val="0082313E"/>
    <w:rsid w:val="008378A8"/>
    <w:rsid w:val="00840BB5"/>
    <w:rsid w:val="0084248D"/>
    <w:rsid w:val="008443C1"/>
    <w:rsid w:val="00850ACE"/>
    <w:rsid w:val="00851C6A"/>
    <w:rsid w:val="00853DD0"/>
    <w:rsid w:val="008600D6"/>
    <w:rsid w:val="00863218"/>
    <w:rsid w:val="00871443"/>
    <w:rsid w:val="00875013"/>
    <w:rsid w:val="00876A03"/>
    <w:rsid w:val="008774A8"/>
    <w:rsid w:val="008777B4"/>
    <w:rsid w:val="00880BAB"/>
    <w:rsid w:val="008845C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37E2"/>
    <w:rsid w:val="00915776"/>
    <w:rsid w:val="0092349E"/>
    <w:rsid w:val="00927DDA"/>
    <w:rsid w:val="00932E52"/>
    <w:rsid w:val="009341C9"/>
    <w:rsid w:val="009361C2"/>
    <w:rsid w:val="009403BE"/>
    <w:rsid w:val="00940598"/>
    <w:rsid w:val="009413D6"/>
    <w:rsid w:val="00941DA3"/>
    <w:rsid w:val="00953D3B"/>
    <w:rsid w:val="00960029"/>
    <w:rsid w:val="009611E0"/>
    <w:rsid w:val="00961B58"/>
    <w:rsid w:val="00966395"/>
    <w:rsid w:val="00973F0A"/>
    <w:rsid w:val="009773D7"/>
    <w:rsid w:val="009933FD"/>
    <w:rsid w:val="00997EAD"/>
    <w:rsid w:val="009A1544"/>
    <w:rsid w:val="009C43C4"/>
    <w:rsid w:val="009D558D"/>
    <w:rsid w:val="009D7CAE"/>
    <w:rsid w:val="009E0267"/>
    <w:rsid w:val="009E3B47"/>
    <w:rsid w:val="009E7E6A"/>
    <w:rsid w:val="009E7EC3"/>
    <w:rsid w:val="009E7F67"/>
    <w:rsid w:val="00A00367"/>
    <w:rsid w:val="00A12216"/>
    <w:rsid w:val="00A17388"/>
    <w:rsid w:val="00A31B4A"/>
    <w:rsid w:val="00A32CBC"/>
    <w:rsid w:val="00A44984"/>
    <w:rsid w:val="00A4507A"/>
    <w:rsid w:val="00A50C4B"/>
    <w:rsid w:val="00A532A4"/>
    <w:rsid w:val="00A633D7"/>
    <w:rsid w:val="00A65013"/>
    <w:rsid w:val="00A80191"/>
    <w:rsid w:val="00A829D3"/>
    <w:rsid w:val="00A92435"/>
    <w:rsid w:val="00A94C8C"/>
    <w:rsid w:val="00AA15F8"/>
    <w:rsid w:val="00AA706F"/>
    <w:rsid w:val="00AB1EDE"/>
    <w:rsid w:val="00AC50F7"/>
    <w:rsid w:val="00AD1CF4"/>
    <w:rsid w:val="00AD2CA6"/>
    <w:rsid w:val="00AE05E5"/>
    <w:rsid w:val="00AE1D22"/>
    <w:rsid w:val="00AE22A6"/>
    <w:rsid w:val="00AE6BB0"/>
    <w:rsid w:val="00B014D4"/>
    <w:rsid w:val="00B05497"/>
    <w:rsid w:val="00B27FBD"/>
    <w:rsid w:val="00B31C3A"/>
    <w:rsid w:val="00B34899"/>
    <w:rsid w:val="00B366F3"/>
    <w:rsid w:val="00B44FCB"/>
    <w:rsid w:val="00B544E9"/>
    <w:rsid w:val="00B63870"/>
    <w:rsid w:val="00B84B98"/>
    <w:rsid w:val="00B857A0"/>
    <w:rsid w:val="00B9248E"/>
    <w:rsid w:val="00B968E7"/>
    <w:rsid w:val="00BA058B"/>
    <w:rsid w:val="00BB0174"/>
    <w:rsid w:val="00BB2FF0"/>
    <w:rsid w:val="00BB7D0D"/>
    <w:rsid w:val="00BC3311"/>
    <w:rsid w:val="00BD1F08"/>
    <w:rsid w:val="00BE1935"/>
    <w:rsid w:val="00BE53EE"/>
    <w:rsid w:val="00BE54BB"/>
    <w:rsid w:val="00BF561B"/>
    <w:rsid w:val="00C02775"/>
    <w:rsid w:val="00C1188E"/>
    <w:rsid w:val="00C23743"/>
    <w:rsid w:val="00C34F0A"/>
    <w:rsid w:val="00C46962"/>
    <w:rsid w:val="00C6411C"/>
    <w:rsid w:val="00C702A9"/>
    <w:rsid w:val="00C71567"/>
    <w:rsid w:val="00C901B6"/>
    <w:rsid w:val="00C93D34"/>
    <w:rsid w:val="00C956EA"/>
    <w:rsid w:val="00C971D6"/>
    <w:rsid w:val="00CA6CA8"/>
    <w:rsid w:val="00CC0BD9"/>
    <w:rsid w:val="00CD5D2F"/>
    <w:rsid w:val="00CD6720"/>
    <w:rsid w:val="00CE1FED"/>
    <w:rsid w:val="00CE287D"/>
    <w:rsid w:val="00CE5DED"/>
    <w:rsid w:val="00CF2907"/>
    <w:rsid w:val="00CF298B"/>
    <w:rsid w:val="00D01287"/>
    <w:rsid w:val="00D04F64"/>
    <w:rsid w:val="00D05F81"/>
    <w:rsid w:val="00D060F5"/>
    <w:rsid w:val="00D065EB"/>
    <w:rsid w:val="00D17836"/>
    <w:rsid w:val="00D240BA"/>
    <w:rsid w:val="00D341A2"/>
    <w:rsid w:val="00D44758"/>
    <w:rsid w:val="00D45284"/>
    <w:rsid w:val="00D46AB1"/>
    <w:rsid w:val="00D77A77"/>
    <w:rsid w:val="00D8051D"/>
    <w:rsid w:val="00D80EFA"/>
    <w:rsid w:val="00D91636"/>
    <w:rsid w:val="00D91A1A"/>
    <w:rsid w:val="00DA3D09"/>
    <w:rsid w:val="00DA6AEA"/>
    <w:rsid w:val="00DB15EC"/>
    <w:rsid w:val="00DB4B3E"/>
    <w:rsid w:val="00DE15D8"/>
    <w:rsid w:val="00DE2DF3"/>
    <w:rsid w:val="00DF6251"/>
    <w:rsid w:val="00E01F04"/>
    <w:rsid w:val="00E056D2"/>
    <w:rsid w:val="00E12B24"/>
    <w:rsid w:val="00E16C1E"/>
    <w:rsid w:val="00E271F3"/>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075F7"/>
    <w:rsid w:val="00F1408E"/>
    <w:rsid w:val="00F14402"/>
    <w:rsid w:val="00F24602"/>
    <w:rsid w:val="00F24F14"/>
    <w:rsid w:val="00F277DE"/>
    <w:rsid w:val="00F364A7"/>
    <w:rsid w:val="00F45F2D"/>
    <w:rsid w:val="00F53158"/>
    <w:rsid w:val="00F76AD2"/>
    <w:rsid w:val="00F779C4"/>
    <w:rsid w:val="00F810C1"/>
    <w:rsid w:val="00F81F31"/>
    <w:rsid w:val="00F858BD"/>
    <w:rsid w:val="00F861DD"/>
    <w:rsid w:val="00F91A61"/>
    <w:rsid w:val="00F92F7F"/>
    <w:rsid w:val="00F93664"/>
    <w:rsid w:val="00FA07EE"/>
    <w:rsid w:val="00FA5755"/>
    <w:rsid w:val="00FA74FB"/>
    <w:rsid w:val="00FB11E1"/>
    <w:rsid w:val="00FB30EF"/>
    <w:rsid w:val="00FB4AA8"/>
    <w:rsid w:val="00FB65CC"/>
    <w:rsid w:val="00FC566C"/>
    <w:rsid w:val="00FC5D71"/>
    <w:rsid w:val="00FC61D4"/>
    <w:rsid w:val="00FE19A1"/>
    <w:rsid w:val="00FE49F1"/>
    <w:rsid w:val="00FE64FA"/>
    <w:rsid w:val="00FE6C4F"/>
    <w:rsid w:val="00FF1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2.wdp"/><Relationship Id="rId39" Type="http://schemas.openxmlformats.org/officeDocument/2006/relationships/image" Target="media/image28.tiff"/><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jpe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3.xml"/><Relationship Id="rId37" Type="http://schemas.openxmlformats.org/officeDocument/2006/relationships/image" Target="media/image26.png"/><Relationship Id="rId40" Type="http://schemas.openxmlformats.org/officeDocument/2006/relationships/image" Target="media/image29.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comments" Target="comments.xml"/><Relationship Id="rId5" Type="http://schemas.openxmlformats.org/officeDocument/2006/relationships/webSettings" Target="webSettings.xml"/><Relationship Id="rId61" Type="http://schemas.openxmlformats.org/officeDocument/2006/relationships/chart" Target="charts/chart11.xml"/><Relationship Id="rId82"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chart" Target="charts/chart6.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1.png"/><Relationship Id="rId80" Type="http://schemas.microsoft.com/office/2011/relationships/commentsExtended" Target="commentsExtended.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chart" Target="charts/chart9.xml"/><Relationship Id="rId67"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chart" Target="charts/chart7.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Temporal Misassignments </a:t>
            </a:r>
            <a:r>
              <a:rPr lang="en-US" baseline="0"/>
              <a:t>Proportion Within vs. Across Context</a:t>
            </a:r>
            <a:endParaRPr lang="en-US"/>
          </a:p>
        </c:rich>
      </c:tx>
      <c:layout>
        <c:manualLayout>
          <c:xMode val="edge"/>
          <c:yMode val="edge"/>
          <c:x val="0.13501984126984126"/>
          <c:y val="0"/>
        </c:manualLayout>
      </c:layout>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Temporal Misassignments </a:t>
            </a:r>
            <a:r>
              <a:rPr lang="en-US"/>
              <a:t>Proportion</a:t>
            </a:r>
            <a:r>
              <a:rPr lang="en-US" baseline="0"/>
              <a:t> Within vs. Across Context by Trial</a:t>
            </a:r>
            <a:endParaRPr lang="en-US"/>
          </a:p>
        </c:rich>
      </c:tx>
      <c:layout>
        <c:manualLayout>
          <c:xMode val="edge"/>
          <c:yMode val="edge"/>
          <c:x val="0.19254185692541856"/>
          <c:y val="0"/>
        </c:manualLayout>
      </c:layout>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Misassignments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4040A-BA82-4AFB-BC52-440B9FB88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120</Pages>
  <Words>167274</Words>
  <Characters>953463</Characters>
  <Application>Microsoft Office Word</Application>
  <DocSecurity>0</DocSecurity>
  <Lines>7945</Lines>
  <Paragraphs>2236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5</cp:revision>
  <dcterms:created xsi:type="dcterms:W3CDTF">2018-03-09T20:33:00Z</dcterms:created>
  <dcterms:modified xsi:type="dcterms:W3CDTF">2018-03-09T21:36:00Z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